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bidi w:val="1"/>
        <w:jc w:val="center"/>
        <w:rPr>
          <w:color w:val="00b05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3"/>
        <w:bidi w:val="1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3"/>
        <w:bidi w:val="1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bidi w:val="1"/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bidi w:val="1"/>
        <w:jc w:val="center"/>
        <w:rPr>
          <w:b w:val="1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bidi w:val="1"/>
        <w:jc w:val="center"/>
        <w:rPr>
          <w:b w:val="1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bidi w:val="1"/>
        <w:jc w:val="center"/>
        <w:rPr>
          <w:b w:val="1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bidi w:val="1"/>
        <w:jc w:val="center"/>
        <w:rPr>
          <w:b w:val="1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bidi w:val="1"/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bidi w:val="1"/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bidi w:val="1"/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bidi w:val="1"/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bidi w:val="1"/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bidi w:val="1"/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bidi w:val="1"/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bidi w:val="1"/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bidi w:val="1"/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bidi w:val="1"/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bidi w:val="1"/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bidi w:val="1"/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bidi w:val="1"/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bidi w:val="1"/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tbl>
      <w:tblPr>
        <w:tblStyle w:val="Table1"/>
        <w:bidiVisual w:val="1"/>
        <w:tblW w:w="9325.0" w:type="dxa"/>
        <w:jc w:val="left"/>
        <w:tblInd w:w="0.0" w:type="dxa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ffffff" w:space="0" w:sz="4" w:val="single"/>
          <w:insideV w:color="ffffff" w:space="0" w:sz="4" w:val="single"/>
        </w:tblBorders>
        <w:tblLayout w:type="fixed"/>
        <w:tblLook w:val="0400"/>
      </w:tblPr>
      <w:tblGrid>
        <w:gridCol w:w="2549"/>
        <w:gridCol w:w="6776"/>
        <w:tblGridChange w:id="0">
          <w:tblGrid>
            <w:gridCol w:w="2549"/>
            <w:gridCol w:w="6776"/>
          </w:tblGrid>
        </w:tblGridChange>
      </w:tblGrid>
      <w:tr>
        <w:trPr>
          <w:cantSplit w:val="0"/>
          <w:trHeight w:val="506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7">
            <w:pPr>
              <w:bidi w:val="1"/>
              <w:rPr>
                <w:b w:val="1"/>
                <w:sz w:val="30"/>
                <w:szCs w:val="3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اسم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المقرر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: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8">
            <w:pPr>
              <w:bidi w:val="1"/>
              <w:rPr>
                <w:b w:val="1"/>
                <w:sz w:val="30"/>
                <w:szCs w:val="3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التنظيم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القضائي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والمرافعات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</w:p>
        </w:tc>
      </w:tr>
      <w:tr>
        <w:trPr>
          <w:cantSplit w:val="0"/>
          <w:trHeight w:val="506" w:hRule="atLeast"/>
          <w:tblHeader w:val="0"/>
        </w:trPr>
        <w:tc>
          <w:tcPr>
            <w:shd w:fill="dbe5f1" w:val="clear"/>
            <w:vAlign w:val="center"/>
          </w:tcPr>
          <w:p w:rsidR="00000000" w:rsidDel="00000000" w:rsidP="00000000" w:rsidRDefault="00000000" w:rsidRPr="00000000" w14:paraId="00000019">
            <w:pPr>
              <w:bidi w:val="1"/>
              <w:rPr>
                <w:b w:val="1"/>
                <w:sz w:val="30"/>
                <w:szCs w:val="3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رمز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المقرر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:</w:t>
            </w:r>
          </w:p>
        </w:tc>
        <w:tc>
          <w:tcPr>
            <w:shd w:fill="dbe5f1" w:val="clear"/>
            <w:vAlign w:val="center"/>
          </w:tcPr>
          <w:p w:rsidR="00000000" w:rsidDel="00000000" w:rsidP="00000000" w:rsidRDefault="00000000" w:rsidRPr="00000000" w14:paraId="0000001A">
            <w:pPr>
              <w:jc w:val="right"/>
              <w:rPr>
                <w:b w:val="1"/>
                <w:sz w:val="30"/>
                <w:szCs w:val="3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0"/>
              </w:rPr>
              <w:t xml:space="preserve">Law 221</w:t>
            </w:r>
          </w:p>
        </w:tc>
      </w:tr>
      <w:tr>
        <w:trPr>
          <w:cantSplit w:val="0"/>
          <w:trHeight w:val="506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B">
            <w:pPr>
              <w:bidi w:val="1"/>
              <w:rPr>
                <w:b w:val="1"/>
                <w:sz w:val="30"/>
                <w:szCs w:val="3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البرنامج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: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C">
            <w:pPr>
              <w:bidi w:val="1"/>
              <w:rPr>
                <w:b w:val="1"/>
                <w:sz w:val="30"/>
                <w:szCs w:val="3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بكالوريوس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القانون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</w:p>
        </w:tc>
      </w:tr>
      <w:tr>
        <w:trPr>
          <w:cantSplit w:val="0"/>
          <w:trHeight w:val="506" w:hRule="atLeast"/>
          <w:tblHeader w:val="0"/>
        </w:trPr>
        <w:tc>
          <w:tcPr>
            <w:shd w:fill="dbe5f1" w:val="clear"/>
            <w:vAlign w:val="center"/>
          </w:tcPr>
          <w:p w:rsidR="00000000" w:rsidDel="00000000" w:rsidP="00000000" w:rsidRDefault="00000000" w:rsidRPr="00000000" w14:paraId="0000001D">
            <w:pPr>
              <w:bidi w:val="1"/>
              <w:rPr>
                <w:b w:val="1"/>
                <w:sz w:val="30"/>
                <w:szCs w:val="3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القسم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العلمي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:</w:t>
            </w:r>
          </w:p>
        </w:tc>
        <w:tc>
          <w:tcPr>
            <w:shd w:fill="dbe5f1" w:val="clear"/>
            <w:vAlign w:val="center"/>
          </w:tcPr>
          <w:p w:rsidR="00000000" w:rsidDel="00000000" w:rsidP="00000000" w:rsidRDefault="00000000" w:rsidRPr="00000000" w14:paraId="0000001E">
            <w:pPr>
              <w:bidi w:val="1"/>
              <w:rPr>
                <w:b w:val="1"/>
                <w:sz w:val="30"/>
                <w:szCs w:val="3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القانون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الخاص</w:t>
            </w:r>
          </w:p>
        </w:tc>
      </w:tr>
      <w:tr>
        <w:trPr>
          <w:cantSplit w:val="0"/>
          <w:trHeight w:val="506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F">
            <w:pPr>
              <w:bidi w:val="1"/>
              <w:rPr>
                <w:b w:val="1"/>
                <w:sz w:val="30"/>
                <w:szCs w:val="3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الكلية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: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0">
            <w:pPr>
              <w:bidi w:val="1"/>
              <w:rPr>
                <w:b w:val="1"/>
                <w:sz w:val="30"/>
                <w:szCs w:val="3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القانون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</w:p>
        </w:tc>
      </w:tr>
      <w:tr>
        <w:trPr>
          <w:cantSplit w:val="0"/>
          <w:trHeight w:val="506" w:hRule="atLeast"/>
          <w:tblHeader w:val="0"/>
        </w:trPr>
        <w:tc>
          <w:tcPr>
            <w:shd w:fill="dbe5f1" w:val="clear"/>
            <w:vAlign w:val="center"/>
          </w:tcPr>
          <w:p w:rsidR="00000000" w:rsidDel="00000000" w:rsidP="00000000" w:rsidRDefault="00000000" w:rsidRPr="00000000" w14:paraId="00000021">
            <w:pPr>
              <w:bidi w:val="1"/>
              <w:rPr>
                <w:b w:val="1"/>
                <w:sz w:val="30"/>
                <w:szCs w:val="3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المؤسسة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:</w:t>
            </w:r>
          </w:p>
        </w:tc>
        <w:tc>
          <w:tcPr>
            <w:shd w:fill="dbe5f1" w:val="clear"/>
            <w:vAlign w:val="center"/>
          </w:tcPr>
          <w:p w:rsidR="00000000" w:rsidDel="00000000" w:rsidP="00000000" w:rsidRDefault="00000000" w:rsidRPr="00000000" w14:paraId="00000022">
            <w:pPr>
              <w:bidi w:val="1"/>
              <w:rPr>
                <w:b w:val="1"/>
                <w:sz w:val="30"/>
                <w:szCs w:val="3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جامعة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الأمير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سلطان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23">
      <w:pPr>
        <w:bidi w:val="1"/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bidi w:val="1"/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bidi w:val="1"/>
        <w:rPr>
          <w:b w:val="1"/>
          <w:sz w:val="32"/>
          <w:szCs w:val="32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bidi w:val="1"/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bidi w:val="1"/>
        <w:rPr>
          <w:b w:val="1"/>
          <w:color w:val="c00000"/>
          <w:sz w:val="32"/>
          <w:szCs w:val="32"/>
        </w:rPr>
      </w:pPr>
      <w:r w:rsidDel="00000000" w:rsidR="00000000" w:rsidRPr="00000000">
        <w:rPr>
          <w:b w:val="1"/>
          <w:color w:val="c00000"/>
          <w:sz w:val="32"/>
          <w:szCs w:val="32"/>
          <w:rtl w:val="1"/>
        </w:rPr>
        <w:t xml:space="preserve">المحتويات</w:t>
      </w:r>
    </w:p>
    <w:sdt>
      <w:sdtPr>
        <w:docPartObj>
          <w:docPartGallery w:val="Table of Contents"/>
          <w:docPartUnique w:val="1"/>
        </w:docPartObj>
      </w:sdtPr>
      <w:sdtContent>
        <w:p w:rsidR="00000000" w:rsidDel="00000000" w:rsidP="00000000" w:rsidRDefault="00000000" w:rsidRPr="00000000" w14:paraId="00000028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8630"/>
            </w:tabs>
            <w:bidi w:val="1"/>
            <w:spacing w:after="10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fldChar w:fldCharType="begin"/>
            <w:instrText xml:space="preserve"> TOC \h \u \z </w:instrText>
            <w:fldChar w:fldCharType="separate"/>
          </w:r>
          <w:hyperlink w:anchor="_heading=h.gjdgxs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أ</w:t>
            </w:r>
          </w:hyperlink>
          <w:hyperlink w:anchor="_heading=h.gjdgxs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. </w:t>
            </w:r>
          </w:hyperlink>
          <w:hyperlink w:anchor="_heading=h.gjdgxs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التعريف</w:t>
            </w:r>
          </w:hyperlink>
          <w:hyperlink w:anchor="_heading=h.gjdgxs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heading=h.gjdgxs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بالمقرر</w:t>
            </w:r>
          </w:hyperlink>
          <w:hyperlink w:anchor="_heading=h.gjdgxs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heading=h.gjdgxs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الدراسي</w:t>
            </w:r>
          </w:hyperlink>
          <w:hyperlink w:anchor="_heading=h.gjdgxs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:</w:t>
              <w:tab/>
              <w:t xml:space="preserve">3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9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8630"/>
            </w:tabs>
            <w:bidi w:val="1"/>
            <w:spacing w:after="10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2et92p0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ب</w:t>
            </w:r>
          </w:hyperlink>
          <w:hyperlink w:anchor="_heading=h.2et92p0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- </w:t>
            </w:r>
          </w:hyperlink>
          <w:hyperlink w:anchor="_heading=h.2et92p0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هدف</w:t>
            </w:r>
          </w:hyperlink>
          <w:hyperlink w:anchor="_heading=h.2et92p0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heading=h.2et92p0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المقرر</w:t>
            </w:r>
          </w:hyperlink>
          <w:hyperlink w:anchor="_heading=h.2et92p0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heading=h.2et92p0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ومخرجاته</w:t>
            </w:r>
          </w:hyperlink>
          <w:hyperlink w:anchor="_heading=h.2et92p0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heading=h.2et92p0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التعليمية</w:t>
            </w:r>
          </w:hyperlink>
          <w:hyperlink w:anchor="_heading=h.2et92p0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:</w:t>
              <w:tab/>
              <w:t xml:space="preserve">3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A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9345"/>
            </w:tabs>
            <w:bidi w:val="1"/>
            <w:spacing w:after="100" w:before="0" w:line="240" w:lineRule="auto"/>
            <w:ind w:left="24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tyjcwt">
            <w:r w:rsidDel="00000000" w:rsidR="00000000" w:rsidRPr="00000000">
              <w:rPr>
                <w:rtl w:val="0"/>
              </w:rPr>
            </w:r>
          </w:hyperlink>
          <w:hyperlink w:anchor="_heading=h.tyjcwt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1. </w:t>
            </w:r>
          </w:hyperlink>
          <w:hyperlink w:anchor="_heading=h.tyjcwt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الوصف</w:t>
            </w:r>
          </w:hyperlink>
          <w:hyperlink w:anchor="_heading=h.tyjcwt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heading=h.tyjcwt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العام</w:t>
            </w:r>
          </w:hyperlink>
          <w:hyperlink w:anchor="_heading=h.tyjcwt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heading=h.tyjcwt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للمقرر</w:t>
            </w:r>
          </w:hyperlink>
          <w:hyperlink w:anchor="_heading=h.tyjcwt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:</w:t>
              <w:tab/>
              <w:t xml:space="preserve">3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B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9345"/>
            </w:tabs>
            <w:bidi w:val="1"/>
            <w:spacing w:after="100" w:before="0" w:line="240" w:lineRule="auto"/>
            <w:ind w:left="24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3dy6vkm">
            <w:r w:rsidDel="00000000" w:rsidR="00000000" w:rsidRPr="00000000">
              <w:rPr>
                <w:rtl w:val="0"/>
              </w:rPr>
            </w:r>
          </w:hyperlink>
          <w:hyperlink w:anchor="_heading=h.3dy6vkm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2. </w:t>
            </w:r>
          </w:hyperlink>
          <w:hyperlink w:anchor="_heading=h.3dy6vkm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الهدف</w:t>
            </w:r>
          </w:hyperlink>
          <w:hyperlink w:anchor="_heading=h.3dy6vkm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heading=h.3dy6vkm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الرئيس</w:t>
            </w:r>
          </w:hyperlink>
          <w:hyperlink w:anchor="_heading=h.3dy6vkm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heading=h.3dy6vkm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للمقرر</w:t>
            </w:r>
          </w:hyperlink>
          <w:hyperlink w:anchor="_heading=h.3dy6vkm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ab/>
              <w:t xml:space="preserve">3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C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9345"/>
            </w:tabs>
            <w:bidi w:val="1"/>
            <w:spacing w:after="100" w:before="0" w:line="240" w:lineRule="auto"/>
            <w:ind w:left="24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1t3h5sf">
            <w:r w:rsidDel="00000000" w:rsidR="00000000" w:rsidRPr="00000000">
              <w:rPr>
                <w:rtl w:val="0"/>
              </w:rPr>
            </w:r>
          </w:hyperlink>
          <w:hyperlink w:anchor="_heading=h.1t3h5sf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3. </w:t>
            </w:r>
          </w:hyperlink>
          <w:hyperlink w:anchor="_heading=h.1t3h5sf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مخرجات</w:t>
            </w:r>
          </w:hyperlink>
          <w:hyperlink w:anchor="_heading=h.1t3h5sf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heading=h.1t3h5sf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التعلم</w:t>
            </w:r>
          </w:hyperlink>
          <w:hyperlink w:anchor="_heading=h.1t3h5sf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heading=h.1t3h5sf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للمقرر</w:t>
            </w:r>
          </w:hyperlink>
          <w:hyperlink w:anchor="_heading=h.1t3h5sf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:</w:t>
              <w:tab/>
              <w:t xml:space="preserve">3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D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8630"/>
            </w:tabs>
            <w:bidi w:val="1"/>
            <w:spacing w:after="10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4d34og8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ج</w:t>
            </w:r>
          </w:hyperlink>
          <w:hyperlink w:anchor="_heading=h.4d34og8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. </w:t>
            </w:r>
          </w:hyperlink>
          <w:hyperlink w:anchor="_heading=h.4d34og8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موضوعات</w:t>
            </w:r>
          </w:hyperlink>
          <w:hyperlink w:anchor="_heading=h.4d34og8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heading=h.4d34og8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المقرر</w:t>
            </w:r>
          </w:hyperlink>
          <w:hyperlink w:anchor="_heading=h.4d34og8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ab/>
              <w:t xml:space="preserve">4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E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8630"/>
            </w:tabs>
            <w:bidi w:val="1"/>
            <w:spacing w:after="10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2s8eyo1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د</w:t>
            </w:r>
          </w:hyperlink>
          <w:hyperlink w:anchor="_heading=h.2s8eyo1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. </w:t>
            </w:r>
          </w:hyperlink>
          <w:hyperlink w:anchor="_heading=h.2s8eyo1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التدريس</w:t>
            </w:r>
          </w:hyperlink>
          <w:hyperlink w:anchor="_heading=h.2s8eyo1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heading=h.2s8eyo1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والتقييم</w:t>
            </w:r>
          </w:hyperlink>
          <w:hyperlink w:anchor="_heading=h.2s8eyo1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:</w:t>
              <w:tab/>
              <w:t xml:space="preserve">4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F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9345"/>
            </w:tabs>
            <w:bidi w:val="1"/>
            <w:spacing w:after="100" w:before="0" w:line="240" w:lineRule="auto"/>
            <w:ind w:left="24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17dp8vu">
            <w:r w:rsidDel="00000000" w:rsidR="00000000" w:rsidRPr="00000000">
              <w:rPr>
                <w:rtl w:val="0"/>
              </w:rPr>
            </w:r>
          </w:hyperlink>
          <w:hyperlink w:anchor="_heading=h.17dp8vu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1.  </w:t>
            </w:r>
          </w:hyperlink>
          <w:hyperlink w:anchor="_heading=h.17dp8vu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ربط</w:t>
            </w:r>
          </w:hyperlink>
          <w:hyperlink w:anchor="_heading=h.17dp8vu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heading=h.17dp8vu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مخرجات</w:t>
            </w:r>
          </w:hyperlink>
          <w:hyperlink w:anchor="_heading=h.17dp8vu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heading=h.17dp8vu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التعلم</w:t>
            </w:r>
          </w:hyperlink>
          <w:hyperlink w:anchor="_heading=h.17dp8vu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heading=h.17dp8vu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للمقرر</w:t>
            </w:r>
          </w:hyperlink>
          <w:hyperlink w:anchor="_heading=h.17dp8vu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heading=h.17dp8vu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مع</w:t>
            </w:r>
          </w:hyperlink>
          <w:hyperlink w:anchor="_heading=h.17dp8vu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heading=h.17dp8vu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كل</w:t>
            </w:r>
          </w:hyperlink>
          <w:hyperlink w:anchor="_heading=h.17dp8vu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heading=h.17dp8vu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من</w:t>
            </w:r>
          </w:hyperlink>
          <w:hyperlink w:anchor="_heading=h.17dp8vu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heading=h.17dp8vu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استراتيجيات</w:t>
            </w:r>
          </w:hyperlink>
          <w:hyperlink w:anchor="_heading=h.17dp8vu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heading=h.17dp8vu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التدريس</w:t>
            </w:r>
          </w:hyperlink>
          <w:hyperlink w:anchor="_heading=h.17dp8vu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heading=h.17dp8vu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وطرق</w:t>
            </w:r>
          </w:hyperlink>
          <w:hyperlink w:anchor="_heading=h.17dp8vu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heading=h.17dp8vu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التقييم</w:t>
            </w:r>
          </w:hyperlink>
          <w:hyperlink w:anchor="_heading=h.17dp8vu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ab/>
              <w:t xml:space="preserve">4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0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9345"/>
            </w:tabs>
            <w:bidi w:val="1"/>
            <w:spacing w:after="100" w:before="0" w:line="240" w:lineRule="auto"/>
            <w:ind w:left="24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3rdcrjn">
            <w:r w:rsidDel="00000000" w:rsidR="00000000" w:rsidRPr="00000000">
              <w:rPr>
                <w:rtl w:val="0"/>
              </w:rPr>
            </w:r>
          </w:hyperlink>
          <w:hyperlink w:anchor="_heading=h.3rdcrjn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2. </w:t>
            </w:r>
          </w:hyperlink>
          <w:hyperlink w:anchor="_heading=h.3rdcrjn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أنشطة</w:t>
            </w:r>
          </w:hyperlink>
          <w:hyperlink w:anchor="_heading=h.3rdcrjn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heading=h.3rdcrjn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تقييم</w:t>
            </w:r>
          </w:hyperlink>
          <w:hyperlink w:anchor="_heading=h.3rdcrjn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heading=h.3rdcrjn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الطلبة</w:t>
            </w:r>
          </w:hyperlink>
          <w:hyperlink w:anchor="_heading=h.3rdcrjn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ab/>
              <w:t xml:space="preserve">4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1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8630"/>
            </w:tabs>
            <w:bidi w:val="1"/>
            <w:spacing w:after="10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26in1rg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هـ</w:t>
            </w:r>
          </w:hyperlink>
          <w:hyperlink w:anchor="_heading=h.26in1rg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- </w:t>
            </w:r>
          </w:hyperlink>
          <w:hyperlink w:anchor="_heading=h.26in1rg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أنشطة</w:t>
            </w:r>
          </w:hyperlink>
          <w:hyperlink w:anchor="_heading=h.26in1rg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heading=h.26in1rg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الإرشاد</w:t>
            </w:r>
          </w:hyperlink>
          <w:hyperlink w:anchor="_heading=h.26in1rg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heading=h.26in1rg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الأكاديمي</w:t>
            </w:r>
          </w:hyperlink>
          <w:hyperlink w:anchor="_heading=h.26in1rg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heading=h.26in1rg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والدعم</w:t>
            </w:r>
          </w:hyperlink>
          <w:hyperlink w:anchor="_heading=h.26in1rg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heading=h.26in1rg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الطلابي</w:t>
            </w:r>
          </w:hyperlink>
          <w:hyperlink w:anchor="_heading=h.26in1rg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:</w:t>
              <w:tab/>
              <w:t xml:space="preserve">5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2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8630"/>
            </w:tabs>
            <w:bidi w:val="1"/>
            <w:spacing w:after="10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lnxbz9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</w:t>
            </w:r>
          </w:hyperlink>
          <w:hyperlink w:anchor="_heading=h.lnxbz9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– </w:t>
            </w:r>
          </w:hyperlink>
          <w:hyperlink w:anchor="_heading=h.lnxbz9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مصادر</w:t>
            </w:r>
          </w:hyperlink>
          <w:hyperlink w:anchor="_heading=h.lnxbz9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heading=h.lnxbz9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التعلم</w:t>
            </w:r>
          </w:hyperlink>
          <w:hyperlink w:anchor="_heading=h.lnxbz9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heading=h.lnxbz9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والمرافق</w:t>
            </w:r>
          </w:hyperlink>
          <w:hyperlink w:anchor="_heading=h.lnxbz9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:</w:t>
              <w:tab/>
              <w:t xml:space="preserve">5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3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9345"/>
            </w:tabs>
            <w:bidi w:val="1"/>
            <w:spacing w:after="100" w:before="0" w:line="240" w:lineRule="auto"/>
            <w:ind w:left="24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35nkun2">
            <w:r w:rsidDel="00000000" w:rsidR="00000000" w:rsidRPr="00000000">
              <w:rPr>
                <w:rtl w:val="0"/>
              </w:rPr>
            </w:r>
          </w:hyperlink>
          <w:hyperlink w:anchor="_heading=h.35nkun2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1. </w:t>
            </w:r>
          </w:hyperlink>
          <w:hyperlink w:anchor="_heading=h.35nkun2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قائمة</w:t>
            </w:r>
          </w:hyperlink>
          <w:hyperlink w:anchor="_heading=h.35nkun2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heading=h.35nkun2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مصادر</w:t>
            </w:r>
          </w:hyperlink>
          <w:hyperlink w:anchor="_heading=h.35nkun2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heading=h.35nkun2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التعلم</w:t>
            </w:r>
          </w:hyperlink>
          <w:hyperlink w:anchor="_heading=h.35nkun2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:</w:t>
              <w:tab/>
              <w:t xml:space="preserve">5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4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9345"/>
            </w:tabs>
            <w:bidi w:val="1"/>
            <w:spacing w:after="100" w:before="0" w:line="240" w:lineRule="auto"/>
            <w:ind w:left="24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44sinio">
            <w:r w:rsidDel="00000000" w:rsidR="00000000" w:rsidRPr="00000000">
              <w:rPr>
                <w:rtl w:val="0"/>
              </w:rPr>
            </w:r>
          </w:hyperlink>
          <w:hyperlink w:anchor="_heading=h.44sinio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2. </w:t>
            </w:r>
          </w:hyperlink>
          <w:hyperlink w:anchor="_heading=h.44sinio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المرافق</w:t>
            </w:r>
          </w:hyperlink>
          <w:hyperlink w:anchor="_heading=h.44sinio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heading=h.44sinio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والتجهيزات</w:t>
            </w:r>
          </w:hyperlink>
          <w:hyperlink w:anchor="_heading=h.44sinio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heading=h.44sinio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المطلوبة</w:t>
            </w:r>
          </w:hyperlink>
          <w:hyperlink w:anchor="_heading=h.44sinio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:</w:t>
              <w:tab/>
              <w:t xml:space="preserve">5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5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8630"/>
            </w:tabs>
            <w:bidi w:val="1"/>
            <w:spacing w:after="10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2jxsxqh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ز</w:t>
            </w:r>
          </w:hyperlink>
          <w:hyperlink w:anchor="_heading=h.2jxsxqh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. </w:t>
            </w:r>
          </w:hyperlink>
          <w:hyperlink w:anchor="_heading=h.2jxsxqh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تقويم</w:t>
            </w:r>
          </w:hyperlink>
          <w:hyperlink w:anchor="_heading=h.2jxsxqh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heading=h.2jxsxqh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جودة</w:t>
            </w:r>
          </w:hyperlink>
          <w:hyperlink w:anchor="_heading=h.2jxsxqh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heading=h.2jxsxqh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المقرر</w:t>
            </w:r>
          </w:hyperlink>
          <w:hyperlink w:anchor="_heading=h.2jxsxqh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:</w:t>
              <w:tab/>
              <w:t xml:space="preserve">5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6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8630"/>
            </w:tabs>
            <w:bidi w:val="1"/>
            <w:spacing w:after="10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2xcytpi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ح</w:t>
            </w:r>
          </w:hyperlink>
          <w:hyperlink w:anchor="_heading=h.2xcytpi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. </w:t>
            </w:r>
          </w:hyperlink>
          <w:hyperlink w:anchor="_heading=h.2xcytpi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اعتماد</w:t>
            </w:r>
          </w:hyperlink>
          <w:hyperlink w:anchor="_heading=h.2xcytpi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heading=h.2xcytpi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التوصيف</w:t>
            </w:r>
          </w:hyperlink>
          <w:hyperlink w:anchor="_heading=h.2xcytpi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ab/>
              <w:t xml:space="preserve">5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7">
          <w:pPr>
            <w:bidi w:val="1"/>
            <w:jc w:val="right"/>
            <w:rPr/>
          </w:pPr>
          <w:r w:rsidDel="00000000" w:rsidR="00000000" w:rsidRPr="00000000">
            <w:rPr>
              <w:rtl w:val="0"/>
            </w:rPr>
          </w:r>
          <w:r w:rsidDel="00000000" w:rsidR="00000000" w:rsidRPr="00000000">
            <w:fldChar w:fldCharType="end"/>
          </w:r>
        </w:p>
      </w:sdtContent>
    </w:sdt>
    <w:p w:rsidR="00000000" w:rsidDel="00000000" w:rsidP="00000000" w:rsidRDefault="00000000" w:rsidRPr="00000000" w14:paraId="00000038">
      <w:pPr>
        <w:pStyle w:val="Heading1"/>
        <w:rPr/>
      </w:pPr>
      <w:bookmarkStart w:colFirst="0" w:colLast="0" w:name="_heading=h.gjdgxs" w:id="0"/>
      <w:bookmarkEnd w:id="0"/>
      <w:r w:rsidDel="00000000" w:rsidR="00000000" w:rsidRPr="00000000">
        <w:br w:type="page"/>
      </w:r>
      <w:r w:rsidDel="00000000" w:rsidR="00000000" w:rsidRPr="00000000">
        <w:rPr>
          <w:rtl w:val="1"/>
        </w:rPr>
        <w:t xml:space="preserve">أ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التعريف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بالمقرر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الدراسي</w:t>
      </w:r>
      <w:r w:rsidDel="00000000" w:rsidR="00000000" w:rsidRPr="00000000">
        <w:rPr>
          <w:rtl w:val="0"/>
        </w:rPr>
        <w:t xml:space="preserve">: </w:t>
      </w:r>
    </w:p>
    <w:tbl>
      <w:tblPr>
        <w:tblStyle w:val="Table2"/>
        <w:bidiVisual w:val="1"/>
        <w:tblW w:w="9325.0" w:type="dxa"/>
        <w:jc w:val="center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12" w:val="single"/>
          <w:insideV w:color="000000" w:space="0" w:sz="12" w:val="single"/>
        </w:tblBorders>
        <w:tblLayout w:type="fixed"/>
        <w:tblLook w:val="0000"/>
      </w:tblPr>
      <w:tblGrid>
        <w:gridCol w:w="464"/>
        <w:gridCol w:w="696"/>
        <w:gridCol w:w="856"/>
        <w:gridCol w:w="58"/>
        <w:gridCol w:w="213"/>
        <w:gridCol w:w="179"/>
        <w:gridCol w:w="270"/>
        <w:gridCol w:w="504"/>
        <w:gridCol w:w="270"/>
        <w:gridCol w:w="679"/>
        <w:gridCol w:w="270"/>
        <w:gridCol w:w="203"/>
        <w:gridCol w:w="431"/>
        <w:gridCol w:w="270"/>
        <w:gridCol w:w="1941"/>
        <w:gridCol w:w="270"/>
        <w:gridCol w:w="1751"/>
        <w:tblGridChange w:id="0">
          <w:tblGrid>
            <w:gridCol w:w="464"/>
            <w:gridCol w:w="696"/>
            <w:gridCol w:w="856"/>
            <w:gridCol w:w="58"/>
            <w:gridCol w:w="213"/>
            <w:gridCol w:w="179"/>
            <w:gridCol w:w="270"/>
            <w:gridCol w:w="504"/>
            <w:gridCol w:w="270"/>
            <w:gridCol w:w="679"/>
            <w:gridCol w:w="270"/>
            <w:gridCol w:w="203"/>
            <w:gridCol w:w="431"/>
            <w:gridCol w:w="270"/>
            <w:gridCol w:w="1941"/>
            <w:gridCol w:w="270"/>
            <w:gridCol w:w="1751"/>
          </w:tblGrid>
        </w:tblGridChange>
      </w:tblGrid>
      <w:tr>
        <w:trPr>
          <w:cantSplit w:val="0"/>
          <w:tblHeader w:val="0"/>
        </w:trPr>
        <w:tc>
          <w:tcPr>
            <w:gridSpan w:val="4"/>
            <w:tcBorders>
              <w:bottom w:color="000000" w:space="0" w:sz="8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39">
            <w:pPr>
              <w:bidi w:val="1"/>
              <w:rPr>
                <w:b w:val="1"/>
                <w:sz w:val="26"/>
                <w:szCs w:val="26"/>
              </w:rPr>
            </w:pPr>
            <w:bookmarkStart w:colFirst="0" w:colLast="0" w:name="_heading=h.30j0zll" w:id="1"/>
            <w:bookmarkEnd w:id="1"/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1.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الساعات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المعتمدة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:</w:t>
            </w:r>
          </w:p>
        </w:tc>
        <w:tc>
          <w:tcPr>
            <w:gridSpan w:val="13"/>
            <w:tcBorders>
              <w:left w:color="000000" w:space="0" w:sz="0" w:val="nil"/>
              <w:bottom w:color="000000" w:space="0" w:sz="8" w:val="single"/>
            </w:tcBorders>
          </w:tcPr>
          <w:p w:rsidR="00000000" w:rsidDel="00000000" w:rsidP="00000000" w:rsidRDefault="00000000" w:rsidRPr="00000000" w14:paraId="0000003D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</w:t>
            </w:r>
          </w:p>
        </w:tc>
      </w:tr>
      <w:tr>
        <w:trPr>
          <w:cantSplit w:val="0"/>
          <w:tblHeader w:val="0"/>
        </w:trPr>
        <w:tc>
          <w:tcPr>
            <w:gridSpan w:val="17"/>
            <w:tcBorders>
              <w:top w:color="000000" w:space="0" w:sz="8" w:val="single"/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04A">
            <w:pPr>
              <w:bidi w:val="1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2.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نوع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المقرر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tcBorders>
              <w:top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5B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أ</w:t>
            </w:r>
            <w:r w:rsidDel="00000000" w:rsidR="00000000" w:rsidRPr="00000000">
              <w:rPr>
                <w:b w:val="1"/>
                <w:rtl w:val="1"/>
              </w:rPr>
              <w:t xml:space="preserve">.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C">
            <w:pPr>
              <w:bidi w:val="1"/>
              <w:jc w:val="right"/>
              <w:rPr>
                <w:b w:val="1"/>
              </w:rPr>
            </w:pPr>
            <w:r w:rsidDel="00000000" w:rsidR="00000000" w:rsidRPr="00000000">
              <w:rPr>
                <w:sz w:val="20"/>
                <w:szCs w:val="20"/>
                <w:rtl w:val="1"/>
              </w:rPr>
              <w:t xml:space="preserve">متطلب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جامعة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E">
            <w:pPr>
              <w:bidi w:val="1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0">
            <w:pPr>
              <w:bidi w:val="1"/>
              <w:jc w:val="right"/>
              <w:rPr>
                <w:b w:val="1"/>
              </w:rPr>
            </w:pPr>
            <w:r w:rsidDel="00000000" w:rsidR="00000000" w:rsidRPr="00000000">
              <w:rPr>
                <w:sz w:val="20"/>
                <w:szCs w:val="20"/>
                <w:rtl w:val="1"/>
              </w:rPr>
              <w:t xml:space="preserve">متطلب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كلية</w:t>
            </w: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3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X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4">
            <w:pPr>
              <w:bidi w:val="1"/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20"/>
                <w:szCs w:val="20"/>
                <w:rtl w:val="1"/>
              </w:rPr>
              <w:t xml:space="preserve">متطلب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قسم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0000" w:val="clear"/>
            <w:vAlign w:val="center"/>
          </w:tcPr>
          <w:p w:rsidR="00000000" w:rsidDel="00000000" w:rsidP="00000000" w:rsidRDefault="00000000" w:rsidRPr="00000000" w14:paraId="00000068">
            <w:pPr>
              <w:bidi w:val="1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9">
            <w:pPr>
              <w:bidi w:val="1"/>
              <w:jc w:val="right"/>
              <w:rPr>
                <w:b w:val="1"/>
                <w:highlight w:val="yellow"/>
              </w:rPr>
            </w:pPr>
            <w:r w:rsidDel="00000000" w:rsidR="00000000" w:rsidRPr="00000000">
              <w:rPr>
                <w:sz w:val="18"/>
                <w:szCs w:val="18"/>
                <w:rtl w:val="1"/>
              </w:rPr>
              <w:t xml:space="preserve">أخرى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A">
            <w:pPr>
              <w:bidi w:val="1"/>
              <w:rPr>
                <w:b w:val="1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06B">
            <w:pPr>
              <w:bidi w:val="1"/>
              <w:rPr>
                <w:b w:val="1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gridSpan w:val="2"/>
            <w:tcBorders>
              <w:top w:color="000000" w:space="0" w:sz="0" w:val="nil"/>
              <w:bottom w:color="000000" w:space="0" w:sz="8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6C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ب</w:t>
            </w:r>
            <w:r w:rsidDel="00000000" w:rsidR="00000000" w:rsidRPr="00000000">
              <w:rPr>
                <w:b w:val="1"/>
                <w:rtl w:val="1"/>
              </w:rPr>
              <w:t xml:space="preserve">.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E">
            <w:pPr>
              <w:bidi w:val="1"/>
              <w:jc w:val="right"/>
              <w:rPr>
                <w:b w:val="1"/>
              </w:rPr>
            </w:pPr>
            <w:r w:rsidDel="00000000" w:rsidR="00000000" w:rsidRPr="00000000">
              <w:rPr>
                <w:sz w:val="20"/>
                <w:szCs w:val="20"/>
                <w:rtl w:val="1"/>
              </w:rPr>
              <w:t xml:space="preserve">إجباري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8" w:val="single"/>
              <w:right w:color="000000" w:space="0" w:sz="4" w:val="single"/>
            </w:tcBorders>
            <w:shd w:fill="000000" w:val="clear"/>
            <w:vAlign w:val="center"/>
          </w:tcPr>
          <w:p w:rsidR="00000000" w:rsidDel="00000000" w:rsidP="00000000" w:rsidRDefault="00000000" w:rsidRPr="00000000" w14:paraId="00000072">
            <w:pPr>
              <w:bidi w:val="1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4" w:val="single"/>
              <w:bottom w:color="000000" w:space="0" w:sz="8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3">
            <w:pPr>
              <w:bidi w:val="1"/>
              <w:jc w:val="right"/>
              <w:rPr>
                <w:b w:val="1"/>
              </w:rPr>
            </w:pPr>
            <w:r w:rsidDel="00000000" w:rsidR="00000000" w:rsidRPr="00000000">
              <w:rPr>
                <w:sz w:val="20"/>
                <w:szCs w:val="20"/>
                <w:rtl w:val="1"/>
              </w:rPr>
              <w:t xml:space="preserve">اختياري</w:t>
            </w: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8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6">
            <w:pPr>
              <w:bidi w:val="1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0" w:val="nil"/>
              <w:left w:color="000000" w:space="0" w:sz="4" w:val="single"/>
              <w:bottom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77">
            <w:pPr>
              <w:bidi w:val="1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gridSpan w:val="12"/>
            <w:tcBorders>
              <w:top w:color="000000" w:space="0" w:sz="8" w:val="single"/>
              <w:bottom w:color="000000" w:space="0" w:sz="8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7D">
            <w:pPr>
              <w:bidi w:val="1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3.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السنة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/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المستوى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الذي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يقدم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فيه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المقرر</w:t>
            </w:r>
          </w:p>
          <w:p w:rsidR="00000000" w:rsidDel="00000000" w:rsidP="00000000" w:rsidRDefault="00000000" w:rsidRPr="00000000" w14:paraId="0000007E">
            <w:pPr>
              <w:bidi w:val="1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السنة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الثانية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–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المستوى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الثالث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8" w:val="single"/>
              <w:left w:color="000000" w:space="0" w:sz="0" w:val="nil"/>
              <w:bottom w:color="000000" w:space="0" w:sz="8" w:val="single"/>
            </w:tcBorders>
          </w:tcPr>
          <w:p w:rsidR="00000000" w:rsidDel="00000000" w:rsidP="00000000" w:rsidRDefault="00000000" w:rsidRPr="00000000" w14:paraId="0000008A">
            <w:pPr>
              <w:bidi w:val="1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71" w:hRule="atLeast"/>
          <w:tblHeader w:val="0"/>
        </w:trPr>
        <w:tc>
          <w:tcPr>
            <w:gridSpan w:val="17"/>
            <w:tcBorders>
              <w:top w:color="000000" w:space="0" w:sz="8" w:val="single"/>
            </w:tcBorders>
          </w:tcPr>
          <w:p w:rsidR="00000000" w:rsidDel="00000000" w:rsidP="00000000" w:rsidRDefault="00000000" w:rsidRPr="00000000" w14:paraId="0000008F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.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المتطلبات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السابقة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لهذا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المقرر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(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إن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وجدت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0">
            <w:pPr>
              <w:jc w:val="righ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Law111</w:t>
            </w:r>
          </w:p>
          <w:p w:rsidR="00000000" w:rsidDel="00000000" w:rsidP="00000000" w:rsidRDefault="00000000" w:rsidRPr="00000000" w14:paraId="00000091">
            <w:pPr>
              <w:bidi w:val="1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17"/>
            <w:tcBorders>
              <w:top w:color="000000" w:space="0" w:sz="8" w:val="single"/>
              <w:bottom w:color="000000" w:space="0" w:sz="0" w:val="nil"/>
            </w:tcBorders>
          </w:tcPr>
          <w:p w:rsidR="00000000" w:rsidDel="00000000" w:rsidP="00000000" w:rsidRDefault="00000000" w:rsidRPr="00000000" w14:paraId="000000A2">
            <w:pPr>
              <w:bidi w:val="1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5.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المتطلبات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المتزامنة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مع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هذا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المقرر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(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إن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وجدت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17"/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B3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لا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يوجد</w:t>
            </w:r>
          </w:p>
          <w:p w:rsidR="00000000" w:rsidDel="00000000" w:rsidP="00000000" w:rsidRDefault="00000000" w:rsidRPr="00000000" w14:paraId="000000B4">
            <w:pPr>
              <w:bidi w:val="1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5">
      <w:pPr>
        <w:bidi w:val="1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heading=h.1fob9te" w:id="2"/>
      <w:bookmarkEnd w:id="2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6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نمط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الدراسة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اختر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كل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ينطبق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)</w:t>
      </w:r>
      <w:r w:rsidDel="00000000" w:rsidR="00000000" w:rsidRPr="00000000">
        <w:rPr>
          <w:rtl w:val="0"/>
        </w:rPr>
      </w:r>
    </w:p>
    <w:tbl>
      <w:tblPr>
        <w:tblStyle w:val="Table3"/>
        <w:bidiVisual w:val="1"/>
        <w:tblW w:w="9571.0" w:type="dxa"/>
        <w:jc w:val="center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749"/>
        <w:gridCol w:w="4014"/>
        <w:gridCol w:w="2404"/>
        <w:gridCol w:w="2404"/>
        <w:tblGridChange w:id="0">
          <w:tblGrid>
            <w:gridCol w:w="749"/>
            <w:gridCol w:w="4014"/>
            <w:gridCol w:w="2404"/>
            <w:gridCol w:w="2404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12" w:val="single"/>
              <w:bottom w:color="000000" w:space="0" w:sz="8" w:val="single"/>
              <w:right w:color="000000" w:space="0" w:sz="8" w:val="single"/>
            </w:tcBorders>
            <w:shd w:fill="b8cce4" w:val="clear"/>
            <w:vAlign w:val="center"/>
          </w:tcPr>
          <w:p w:rsidR="00000000" w:rsidDel="00000000" w:rsidP="00000000" w:rsidRDefault="00000000" w:rsidRPr="00000000" w14:paraId="000000C7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م</w:t>
            </w:r>
          </w:p>
        </w:tc>
        <w:tc>
          <w:tcPr>
            <w:tcBorders>
              <w:top w:color="000000" w:space="0" w:sz="12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b8cce4" w:val="clear"/>
            <w:vAlign w:val="center"/>
          </w:tcPr>
          <w:p w:rsidR="00000000" w:rsidDel="00000000" w:rsidP="00000000" w:rsidRDefault="00000000" w:rsidRPr="00000000" w14:paraId="000000C8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نمط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الدراسة</w:t>
            </w:r>
          </w:p>
        </w:tc>
        <w:tc>
          <w:tcPr>
            <w:tcBorders>
              <w:top w:color="000000" w:space="0" w:sz="12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b8cce4" w:val="clear"/>
            <w:vAlign w:val="center"/>
          </w:tcPr>
          <w:p w:rsidR="00000000" w:rsidDel="00000000" w:rsidP="00000000" w:rsidRDefault="00000000" w:rsidRPr="00000000" w14:paraId="000000C9">
            <w:pPr>
              <w:bidi w:val="1"/>
              <w:jc w:val="center"/>
              <w:rPr/>
            </w:pPr>
            <w:r w:rsidDel="00000000" w:rsidR="00000000" w:rsidRPr="00000000">
              <w:rPr>
                <w:b w:val="1"/>
                <w:rtl w:val="1"/>
              </w:rPr>
              <w:t xml:space="preserve">عدد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الساعات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التدريسية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8" w:val="single"/>
              <w:bottom w:color="000000" w:space="0" w:sz="8" w:val="single"/>
            </w:tcBorders>
            <w:shd w:fill="b8cce4" w:val="clear"/>
            <w:vAlign w:val="center"/>
          </w:tcPr>
          <w:p w:rsidR="00000000" w:rsidDel="00000000" w:rsidP="00000000" w:rsidRDefault="00000000" w:rsidRPr="00000000" w14:paraId="000000CA">
            <w:pPr>
              <w:bidi w:val="1"/>
              <w:jc w:val="center"/>
              <w:rPr/>
            </w:pPr>
            <w:r w:rsidDel="00000000" w:rsidR="00000000" w:rsidRPr="00000000">
              <w:rPr>
                <w:b w:val="1"/>
                <w:rtl w:val="1"/>
              </w:rPr>
              <w:t xml:space="preserve">النسبة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tcBorders>
              <w:top w:color="000000" w:space="0" w:sz="8" w:val="single"/>
              <w:bottom w:color="000000" w:space="0" w:sz="4" w:val="dashed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CB">
            <w:pPr>
              <w:bidi w:val="1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4" w:val="dashed"/>
              <w:right w:color="000000" w:space="0" w:sz="8" w:val="single"/>
            </w:tcBorders>
          </w:tcPr>
          <w:p w:rsidR="00000000" w:rsidDel="00000000" w:rsidP="00000000" w:rsidRDefault="00000000" w:rsidRPr="00000000" w14:paraId="000000CC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المحاضرات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التقليدية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4" w:val="dashed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CD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30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0CE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70%</w:t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tcBorders>
              <w:top w:color="000000" w:space="0" w:sz="4" w:val="dashed"/>
              <w:bottom w:color="000000" w:space="0" w:sz="4" w:val="dashed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CF">
            <w:pPr>
              <w:bidi w:val="1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4" w:val="dashed"/>
              <w:right w:color="000000" w:space="0" w:sz="8" w:val="single"/>
            </w:tcBorders>
          </w:tcPr>
          <w:p w:rsidR="00000000" w:rsidDel="00000000" w:rsidP="00000000" w:rsidRDefault="00000000" w:rsidRPr="00000000" w14:paraId="000000D0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التعليم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المدمج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4" w:val="dashed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D1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15</w:t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0D2">
            <w:pPr>
              <w:bidi w:val="1"/>
              <w:jc w:val="center"/>
              <w:rPr/>
            </w:pPr>
            <w:bookmarkStart w:colFirst="0" w:colLast="0" w:name="_heading=h.3znysh7" w:id="3"/>
            <w:bookmarkEnd w:id="3"/>
            <w:r w:rsidDel="00000000" w:rsidR="00000000" w:rsidRPr="00000000">
              <w:rPr>
                <w:rtl w:val="0"/>
              </w:rPr>
              <w:t xml:space="preserve">30%</w:t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tcBorders>
              <w:top w:color="000000" w:space="0" w:sz="4" w:val="dashed"/>
              <w:bottom w:color="000000" w:space="0" w:sz="4" w:val="dashed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D3">
            <w:pPr>
              <w:bidi w:val="1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4" w:val="dashed"/>
              <w:right w:color="000000" w:space="0" w:sz="8" w:val="single"/>
            </w:tcBorders>
          </w:tcPr>
          <w:p w:rsidR="00000000" w:rsidDel="00000000" w:rsidP="00000000" w:rsidRDefault="00000000" w:rsidRPr="00000000" w14:paraId="000000D4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التعليم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الإلكتروني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4" w:val="dashed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D5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0D6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tcBorders>
              <w:top w:color="000000" w:space="0" w:sz="4" w:val="dashed"/>
              <w:bottom w:color="000000" w:space="0" w:sz="4" w:val="dashed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D7">
            <w:pPr>
              <w:bidi w:val="1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4" w:val="dashed"/>
              <w:right w:color="000000" w:space="0" w:sz="8" w:val="single"/>
            </w:tcBorders>
          </w:tcPr>
          <w:p w:rsidR="00000000" w:rsidDel="00000000" w:rsidP="00000000" w:rsidRDefault="00000000" w:rsidRPr="00000000" w14:paraId="000000D8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التعليم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عن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بعد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4" w:val="dashed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D9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0DA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tcBorders>
              <w:top w:color="000000" w:space="0" w:sz="4" w:val="dashed"/>
              <w:bottom w:color="000000" w:space="0" w:sz="12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DB">
            <w:pPr>
              <w:bidi w:val="1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12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DC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أخرى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12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DD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DE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</w:tr>
    </w:tbl>
    <w:p w:rsidR="00000000" w:rsidDel="00000000" w:rsidP="00000000" w:rsidRDefault="00000000" w:rsidRPr="00000000" w14:paraId="000000DF">
      <w:pPr>
        <w:bidi w:val="1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0">
      <w:pPr>
        <w:bidi w:val="1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26"/>
          <w:szCs w:val="26"/>
          <w:rtl w:val="1"/>
        </w:rPr>
        <w:t xml:space="preserve">7. </w:t>
      </w:r>
      <w:r w:rsidDel="00000000" w:rsidR="00000000" w:rsidRPr="00000000">
        <w:rPr>
          <w:b w:val="1"/>
          <w:sz w:val="26"/>
          <w:szCs w:val="26"/>
          <w:rtl w:val="1"/>
        </w:rPr>
        <w:t xml:space="preserve">ساعات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الاتصال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0"/>
          <w:szCs w:val="20"/>
          <w:rtl w:val="1"/>
        </w:rPr>
        <w:t xml:space="preserve">(</w:t>
      </w:r>
      <w:r w:rsidDel="00000000" w:rsidR="00000000" w:rsidRPr="00000000">
        <w:rPr>
          <w:sz w:val="20"/>
          <w:szCs w:val="20"/>
          <w:rtl w:val="1"/>
        </w:rPr>
        <w:t xml:space="preserve">على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مستوى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الفصل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الدراسي</w:t>
      </w:r>
      <w:r w:rsidDel="00000000" w:rsidR="00000000" w:rsidRPr="00000000">
        <w:rPr>
          <w:sz w:val="20"/>
          <w:szCs w:val="20"/>
          <w:rtl w:val="1"/>
        </w:rPr>
        <w:t xml:space="preserve">)</w:t>
      </w:r>
      <w:r w:rsidDel="00000000" w:rsidR="00000000" w:rsidRPr="00000000">
        <w:rPr>
          <w:rtl w:val="0"/>
        </w:rPr>
      </w:r>
    </w:p>
    <w:tbl>
      <w:tblPr>
        <w:tblStyle w:val="Table4"/>
        <w:bidiVisual w:val="1"/>
        <w:tblW w:w="9571.0" w:type="dxa"/>
        <w:jc w:val="left"/>
        <w:tblInd w:w="0.0" w:type="dxa"/>
        <w:tblBorders>
          <w:top w:color="ffffff" w:space="0" w:sz="4" w:val="single"/>
          <w:left w:color="ffffff" w:space="0" w:sz="4" w:val="single"/>
          <w:bottom w:color="ffffff" w:space="0" w:sz="4" w:val="single"/>
          <w:right w:color="ffffff" w:space="0" w:sz="4" w:val="single"/>
          <w:insideH w:color="ffffff" w:space="0" w:sz="4" w:val="single"/>
          <w:insideV w:color="ffffff" w:space="0" w:sz="4" w:val="single"/>
        </w:tblBorders>
        <w:tblLayout w:type="fixed"/>
        <w:tblLook w:val="0400"/>
      </w:tblPr>
      <w:tblGrid>
        <w:gridCol w:w="823"/>
        <w:gridCol w:w="6378"/>
        <w:gridCol w:w="2370"/>
        <w:tblGridChange w:id="0">
          <w:tblGrid>
            <w:gridCol w:w="823"/>
            <w:gridCol w:w="6378"/>
            <w:gridCol w:w="2370"/>
          </w:tblGrid>
        </w:tblGridChange>
      </w:tblGrid>
      <w:tr>
        <w:trPr>
          <w:cantSplit w:val="0"/>
          <w:trHeight w:val="380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8" w:val="single"/>
            </w:tcBorders>
            <w:shd w:fill="b8cce4" w:val="clear"/>
            <w:vAlign w:val="center"/>
          </w:tcPr>
          <w:p w:rsidR="00000000" w:rsidDel="00000000" w:rsidP="00000000" w:rsidRDefault="00000000" w:rsidRPr="00000000" w14:paraId="000000E1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م</w:t>
            </w:r>
          </w:p>
        </w:tc>
        <w:tc>
          <w:tcPr>
            <w:tcBorders>
              <w:top w:color="000000" w:space="0" w:sz="12" w:val="single"/>
              <w:bottom w:color="000000" w:space="0" w:sz="8" w:val="single"/>
            </w:tcBorders>
            <w:shd w:fill="b8cce4" w:val="clear"/>
            <w:vAlign w:val="center"/>
          </w:tcPr>
          <w:p w:rsidR="00000000" w:rsidDel="00000000" w:rsidP="00000000" w:rsidRDefault="00000000" w:rsidRPr="00000000" w14:paraId="000000E2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النشاط</w:t>
            </w:r>
          </w:p>
        </w:tc>
        <w:tc>
          <w:tcPr>
            <w:tcBorders>
              <w:top w:color="000000" w:space="0" w:sz="12" w:val="single"/>
              <w:bottom w:color="000000" w:space="0" w:sz="8" w:val="single"/>
              <w:right w:color="000000" w:space="0" w:sz="12" w:val="single"/>
            </w:tcBorders>
            <w:shd w:fill="b8cce4" w:val="clear"/>
            <w:vAlign w:val="center"/>
          </w:tcPr>
          <w:p w:rsidR="00000000" w:rsidDel="00000000" w:rsidP="00000000" w:rsidRDefault="00000000" w:rsidRPr="00000000" w14:paraId="000000E3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ساعات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التعلم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12" w:val="single"/>
              <w:bottom w:color="000000" w:space="0" w:sz="4" w:val="dashed"/>
            </w:tcBorders>
          </w:tcPr>
          <w:p w:rsidR="00000000" w:rsidDel="00000000" w:rsidP="00000000" w:rsidRDefault="00000000" w:rsidRPr="00000000" w14:paraId="000000E4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tcBorders>
              <w:bottom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0E5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محاضرات</w:t>
            </w:r>
          </w:p>
        </w:tc>
        <w:tc>
          <w:tcPr>
            <w:tcBorders>
              <w:bottom w:color="000000" w:space="0" w:sz="4" w:val="dashed"/>
              <w:right w:color="000000" w:space="0" w:sz="12" w:val="single"/>
            </w:tcBorders>
          </w:tcPr>
          <w:p w:rsidR="00000000" w:rsidDel="00000000" w:rsidP="00000000" w:rsidRDefault="00000000" w:rsidRPr="00000000" w14:paraId="000000E6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45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ashed"/>
              <w:left w:color="000000" w:space="0" w:sz="12" w:val="single"/>
              <w:bottom w:color="000000" w:space="0" w:sz="4" w:val="dashed"/>
            </w:tcBorders>
          </w:tcPr>
          <w:p w:rsidR="00000000" w:rsidDel="00000000" w:rsidP="00000000" w:rsidRDefault="00000000" w:rsidRPr="00000000" w14:paraId="000000E7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dashed"/>
              <w:bottom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0E8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معمل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أو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إستوديو</w:t>
            </w:r>
          </w:p>
        </w:tc>
        <w:tc>
          <w:tcPr>
            <w:tcBorders>
              <w:top w:color="000000" w:space="0" w:sz="4" w:val="dashed"/>
              <w:bottom w:color="000000" w:space="0" w:sz="4" w:val="dashed"/>
              <w:right w:color="000000" w:space="0" w:sz="12" w:val="single"/>
            </w:tcBorders>
          </w:tcPr>
          <w:p w:rsidR="00000000" w:rsidDel="00000000" w:rsidP="00000000" w:rsidRDefault="00000000" w:rsidRPr="00000000" w14:paraId="000000E9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ashed"/>
              <w:left w:color="000000" w:space="0" w:sz="12" w:val="single"/>
              <w:bottom w:color="000000" w:space="0" w:sz="4" w:val="dashed"/>
            </w:tcBorders>
          </w:tcPr>
          <w:p w:rsidR="00000000" w:rsidDel="00000000" w:rsidP="00000000" w:rsidRDefault="00000000" w:rsidRPr="00000000" w14:paraId="000000EA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dashed"/>
              <w:bottom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0EB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دروس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إضافية</w:t>
            </w:r>
          </w:p>
        </w:tc>
        <w:tc>
          <w:tcPr>
            <w:tcBorders>
              <w:top w:color="000000" w:space="0" w:sz="4" w:val="dashed"/>
              <w:bottom w:color="000000" w:space="0" w:sz="4" w:val="dashed"/>
              <w:right w:color="000000" w:space="0" w:sz="12" w:val="single"/>
            </w:tcBorders>
          </w:tcPr>
          <w:p w:rsidR="00000000" w:rsidDel="00000000" w:rsidP="00000000" w:rsidRDefault="00000000" w:rsidRPr="00000000" w14:paraId="000000EC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ashed"/>
              <w:left w:color="000000" w:space="0" w:sz="12" w:val="single"/>
              <w:bottom w:color="000000" w:space="0" w:sz="4" w:val="dashed"/>
            </w:tcBorders>
          </w:tcPr>
          <w:p w:rsidR="00000000" w:rsidDel="00000000" w:rsidP="00000000" w:rsidRDefault="00000000" w:rsidRPr="00000000" w14:paraId="000000ED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dashed"/>
              <w:bottom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0EE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أخرى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(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تذكر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bottom w:color="000000" w:space="0" w:sz="4" w:val="dashed"/>
              <w:right w:color="000000" w:space="0" w:sz="12" w:val="single"/>
            </w:tcBorders>
          </w:tcPr>
          <w:p w:rsidR="00000000" w:rsidDel="00000000" w:rsidP="00000000" w:rsidRDefault="00000000" w:rsidRPr="00000000" w14:paraId="000000EF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ashed"/>
              <w:left w:color="000000" w:space="0" w:sz="12" w:val="single"/>
              <w:bottom w:color="000000" w:space="0" w:sz="12" w:val="single"/>
            </w:tcBorders>
            <w:shd w:fill="dbe5f1" w:val="clear"/>
          </w:tcPr>
          <w:p w:rsidR="00000000" w:rsidDel="00000000" w:rsidP="00000000" w:rsidRDefault="00000000" w:rsidRPr="00000000" w14:paraId="000000F0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bottom w:color="000000" w:space="0" w:sz="12" w:val="single"/>
            </w:tcBorders>
            <w:shd w:fill="dbe5f1" w:val="clear"/>
            <w:vAlign w:val="center"/>
          </w:tcPr>
          <w:p w:rsidR="00000000" w:rsidDel="00000000" w:rsidP="00000000" w:rsidRDefault="00000000" w:rsidRPr="00000000" w14:paraId="000000F1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الإجمالي</w:t>
            </w:r>
          </w:p>
        </w:tc>
        <w:tc>
          <w:tcPr>
            <w:tcBorders>
              <w:top w:color="000000" w:space="0" w:sz="4" w:val="dashed"/>
              <w:bottom w:color="000000" w:space="0" w:sz="12" w:val="single"/>
              <w:right w:color="000000" w:space="0" w:sz="12" w:val="single"/>
            </w:tcBorders>
            <w:shd w:fill="dbe5f1" w:val="clear"/>
          </w:tcPr>
          <w:p w:rsidR="00000000" w:rsidDel="00000000" w:rsidP="00000000" w:rsidRDefault="00000000" w:rsidRPr="00000000" w14:paraId="000000F2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45</w:t>
            </w:r>
          </w:p>
        </w:tc>
      </w:tr>
    </w:tbl>
    <w:p w:rsidR="00000000" w:rsidDel="00000000" w:rsidP="00000000" w:rsidRDefault="00000000" w:rsidRPr="00000000" w14:paraId="000000F3">
      <w:pPr>
        <w:bidi w:val="1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4">
      <w:pPr>
        <w:pStyle w:val="Heading1"/>
        <w:rPr/>
      </w:pPr>
      <w:bookmarkStart w:colFirst="0" w:colLast="0" w:name="_heading=h.2et92p0" w:id="4"/>
      <w:bookmarkEnd w:id="4"/>
      <w:r w:rsidDel="00000000" w:rsidR="00000000" w:rsidRPr="00000000">
        <w:rPr>
          <w:rtl w:val="1"/>
        </w:rPr>
        <w:t xml:space="preserve">ب</w:t>
      </w:r>
      <w:r w:rsidDel="00000000" w:rsidR="00000000" w:rsidRPr="00000000">
        <w:rPr>
          <w:rtl w:val="1"/>
        </w:rPr>
        <w:t xml:space="preserve">- </w:t>
      </w:r>
      <w:r w:rsidDel="00000000" w:rsidR="00000000" w:rsidRPr="00000000">
        <w:rPr>
          <w:rtl w:val="1"/>
        </w:rPr>
        <w:t xml:space="preserve">هدف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المقرر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ومخرجاته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التعليمية</w:t>
      </w:r>
      <w:r w:rsidDel="00000000" w:rsidR="00000000" w:rsidRPr="00000000">
        <w:rPr>
          <w:rtl w:val="0"/>
        </w:rPr>
        <w:t xml:space="preserve">:</w:t>
      </w:r>
    </w:p>
    <w:tbl>
      <w:tblPr>
        <w:tblStyle w:val="Table5"/>
        <w:bidiVisual w:val="1"/>
        <w:tblW w:w="9571.0" w:type="dxa"/>
        <w:jc w:val="left"/>
        <w:tblInd w:w="0.0" w:type="dxa"/>
        <w:tblBorders>
          <w:top w:color="ffffff" w:space="0" w:sz="4" w:val="single"/>
          <w:left w:color="ffffff" w:space="0" w:sz="4" w:val="single"/>
          <w:bottom w:color="ffffff" w:space="0" w:sz="4" w:val="single"/>
          <w:right w:color="ffffff" w:space="0" w:sz="4" w:val="single"/>
          <w:insideH w:color="ffffff" w:space="0" w:sz="4" w:val="single"/>
          <w:insideV w:color="ffffff" w:space="0" w:sz="4" w:val="single"/>
        </w:tblBorders>
        <w:tblLayout w:type="fixed"/>
        <w:tblLook w:val="0400"/>
      </w:tblPr>
      <w:tblGrid>
        <w:gridCol w:w="9571"/>
        <w:tblGridChange w:id="0">
          <w:tblGrid>
            <w:gridCol w:w="9571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0" w:val="nil"/>
              <w:right w:color="000000" w:space="0" w:sz="12" w:val="single"/>
            </w:tcBorders>
          </w:tcPr>
          <w:p w:rsidR="00000000" w:rsidDel="00000000" w:rsidP="00000000" w:rsidRDefault="00000000" w:rsidRPr="00000000" w14:paraId="000000F5">
            <w:pPr>
              <w:pStyle w:val="Heading2"/>
              <w:numPr>
                <w:ilvl w:val="0"/>
                <w:numId w:val="8"/>
              </w:numPr>
              <w:bidi w:val="1"/>
              <w:ind w:left="720" w:hanging="360"/>
              <w:rPr/>
            </w:pPr>
            <w:bookmarkStart w:colFirst="0" w:colLast="0" w:name="_heading=h.tyjcwt" w:id="5"/>
            <w:bookmarkEnd w:id="5"/>
            <w:r w:rsidDel="00000000" w:rsidR="00000000" w:rsidRPr="00000000">
              <w:rPr>
                <w:rtl w:val="1"/>
              </w:rPr>
              <w:t xml:space="preserve">الوصف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العام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للمقرر</w:t>
            </w:r>
            <w:r w:rsidDel="00000000" w:rsidR="00000000" w:rsidRPr="00000000">
              <w:rPr>
                <w:rtl w:val="1"/>
              </w:rPr>
              <w:t xml:space="preserve">:</w:t>
            </w:r>
          </w:p>
          <w:p w:rsidR="00000000" w:rsidDel="00000000" w:rsidP="00000000" w:rsidRDefault="00000000" w:rsidRPr="00000000" w14:paraId="000000F6">
            <w:pPr>
              <w:bidi w:val="1"/>
              <w:rPr>
                <w:b w:val="1"/>
              </w:rPr>
            </w:pPr>
            <w:r w:rsidDel="00000000" w:rsidR="00000000" w:rsidRPr="00000000">
              <w:rPr>
                <w:rtl w:val="1"/>
              </w:rPr>
              <w:t xml:space="preserve">مقرر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التنظيم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القضائي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والمرافعات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هو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المقرر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الذي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يبين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للطالب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السبل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والإجراءات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المتبعة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لتحصيل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الحقوق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قضائيا</w:t>
            </w:r>
            <w:r w:rsidDel="00000000" w:rsidR="00000000" w:rsidRPr="00000000">
              <w:rPr>
                <w:rtl w:val="1"/>
              </w:rPr>
              <w:t xml:space="preserve">ً  </w:t>
            </w:r>
            <w:r w:rsidDel="00000000" w:rsidR="00000000" w:rsidRPr="00000000">
              <w:rPr>
                <w:rtl w:val="1"/>
              </w:rPr>
              <w:t xml:space="preserve">بالاعتماد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على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الأنظمة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السعودية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كنظام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المرافعات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الشرعية</w:t>
            </w:r>
            <w:r w:rsidDel="00000000" w:rsidR="00000000" w:rsidRPr="00000000">
              <w:rPr>
                <w:rtl w:val="1"/>
              </w:rPr>
              <w:t xml:space="preserve">. </w:t>
            </w:r>
            <w:r w:rsidDel="00000000" w:rsidR="00000000" w:rsidRPr="00000000">
              <w:rPr>
                <w:rtl w:val="1"/>
              </w:rPr>
              <w:t xml:space="preserve">ويشرح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المقرر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تحديدا</w:t>
            </w:r>
            <w:r w:rsidDel="00000000" w:rsidR="00000000" w:rsidRPr="00000000">
              <w:rPr>
                <w:rtl w:val="1"/>
              </w:rPr>
              <w:t xml:space="preserve">ً </w:t>
            </w:r>
            <w:r w:rsidDel="00000000" w:rsidR="00000000" w:rsidRPr="00000000">
              <w:rPr>
                <w:rtl w:val="1"/>
              </w:rPr>
              <w:t xml:space="preserve">إجراءات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الدعاوى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المدنية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والتجارية</w:t>
            </w:r>
            <w:r w:rsidDel="00000000" w:rsidR="00000000" w:rsidRPr="00000000">
              <w:rPr>
                <w:rtl w:val="1"/>
              </w:rPr>
              <w:t xml:space="preserve">، </w:t>
            </w:r>
            <w:r w:rsidDel="00000000" w:rsidR="00000000" w:rsidRPr="00000000">
              <w:rPr>
                <w:rtl w:val="1"/>
              </w:rPr>
              <w:t xml:space="preserve">وذلك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خلال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بيان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تشكيل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المحاكم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والسلطات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المختصة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في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النظر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في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الدعوى</w:t>
            </w:r>
            <w:r w:rsidDel="00000000" w:rsidR="00000000" w:rsidRPr="00000000">
              <w:rPr>
                <w:rtl w:val="1"/>
              </w:rPr>
              <w:t xml:space="preserve">. </w:t>
            </w:r>
            <w:r w:rsidDel="00000000" w:rsidR="00000000" w:rsidRPr="00000000">
              <w:rPr>
                <w:rtl w:val="1"/>
              </w:rPr>
              <w:t xml:space="preserve">من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خلال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هذه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المادة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يستطيع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الطالب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أن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ينقل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ما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درسه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مواد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موضوعية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قانونية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إلى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حيز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التطبيق</w:t>
            </w:r>
            <w:r w:rsidDel="00000000" w:rsidR="00000000" w:rsidRPr="00000000">
              <w:rPr>
                <w:rtl w:val="1"/>
              </w:rPr>
              <w:t xml:space="preserve">. </w:t>
            </w:r>
            <w:r w:rsidDel="00000000" w:rsidR="00000000" w:rsidRPr="00000000">
              <w:rPr>
                <w:b w:val="1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F7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0" w:val="nil"/>
              <w:right w:color="000000" w:space="0" w:sz="12" w:val="single"/>
            </w:tcBorders>
          </w:tcPr>
          <w:p w:rsidR="00000000" w:rsidDel="00000000" w:rsidP="00000000" w:rsidRDefault="00000000" w:rsidRPr="00000000" w14:paraId="000000F8">
            <w:pPr>
              <w:pStyle w:val="Heading2"/>
              <w:bidi w:val="1"/>
              <w:rPr/>
            </w:pPr>
            <w:bookmarkStart w:colFirst="0" w:colLast="0" w:name="_heading=h.3dy6vkm" w:id="6"/>
            <w:bookmarkEnd w:id="6"/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tl w:val="1"/>
              </w:rPr>
              <w:t xml:space="preserve">2. </w:t>
            </w:r>
            <w:r w:rsidDel="00000000" w:rsidR="00000000" w:rsidRPr="00000000">
              <w:rPr>
                <w:rtl w:val="1"/>
              </w:rPr>
              <w:t xml:space="preserve">الهدف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الرئيس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للمقرر</w:t>
            </w:r>
            <w:r w:rsidDel="00000000" w:rsidR="00000000" w:rsidRPr="00000000">
              <w:rPr>
                <w:rtl w:val="1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F9">
            <w:pPr>
              <w:bidi w:val="1"/>
              <w:spacing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يهدف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هذا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المقرر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للتعريف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بالسلطة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القضائية</w:t>
            </w:r>
            <w:r w:rsidDel="00000000" w:rsidR="00000000" w:rsidRPr="00000000">
              <w:rPr>
                <w:rtl w:val="1"/>
              </w:rPr>
              <w:t xml:space="preserve">: </w:t>
            </w:r>
            <w:r w:rsidDel="00000000" w:rsidR="00000000" w:rsidRPr="00000000">
              <w:rPr>
                <w:rtl w:val="1"/>
              </w:rPr>
              <w:t xml:space="preserve">ترتيبها</w:t>
            </w:r>
            <w:r w:rsidDel="00000000" w:rsidR="00000000" w:rsidRPr="00000000">
              <w:rPr>
                <w:rtl w:val="1"/>
              </w:rPr>
              <w:t xml:space="preserve">، </w:t>
            </w:r>
            <w:r w:rsidDel="00000000" w:rsidR="00000000" w:rsidRPr="00000000">
              <w:rPr>
                <w:rtl w:val="1"/>
              </w:rPr>
              <w:t xml:space="preserve">تشكيلها</w:t>
            </w:r>
            <w:r w:rsidDel="00000000" w:rsidR="00000000" w:rsidRPr="00000000">
              <w:rPr>
                <w:rtl w:val="1"/>
              </w:rPr>
              <w:t xml:space="preserve">،</w:t>
            </w:r>
            <w:r w:rsidDel="00000000" w:rsidR="00000000" w:rsidRPr="00000000">
              <w:rPr>
                <w:rtl w:val="1"/>
              </w:rPr>
              <w:t xml:space="preserve">ولايتها</w:t>
            </w:r>
            <w:r w:rsidDel="00000000" w:rsidR="00000000" w:rsidRPr="00000000">
              <w:rPr>
                <w:rtl w:val="1"/>
              </w:rPr>
              <w:t xml:space="preserve">، </w:t>
            </w:r>
            <w:r w:rsidDel="00000000" w:rsidR="00000000" w:rsidRPr="00000000">
              <w:rPr>
                <w:rtl w:val="1"/>
              </w:rPr>
              <w:t xml:space="preserve">الإختصاص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القضائي</w:t>
            </w:r>
            <w:r w:rsidDel="00000000" w:rsidR="00000000" w:rsidRPr="00000000">
              <w:rPr>
                <w:rtl w:val="1"/>
              </w:rPr>
              <w:t xml:space="preserve">. </w:t>
            </w:r>
            <w:r w:rsidDel="00000000" w:rsidR="00000000" w:rsidRPr="00000000">
              <w:rPr>
                <w:rtl w:val="1"/>
              </w:rPr>
              <w:t xml:space="preserve">أعوان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القضاء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التعريف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بقانون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المرافعات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وتحديد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طبيعة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قواعده</w:t>
            </w:r>
            <w:r w:rsidDel="00000000" w:rsidR="00000000" w:rsidRPr="00000000">
              <w:rPr>
                <w:rtl w:val="1"/>
              </w:rPr>
              <w:t xml:space="preserve">. </w:t>
            </w:r>
            <w:r w:rsidDel="00000000" w:rsidR="00000000" w:rsidRPr="00000000">
              <w:rPr>
                <w:rtl w:val="1"/>
              </w:rPr>
              <w:t xml:space="preserve">التعريف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بالدعوى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القضائية</w:t>
            </w:r>
            <w:r w:rsidDel="00000000" w:rsidR="00000000" w:rsidRPr="00000000">
              <w:rPr>
                <w:rtl w:val="1"/>
              </w:rPr>
              <w:t xml:space="preserve">، </w:t>
            </w:r>
            <w:r w:rsidDel="00000000" w:rsidR="00000000" w:rsidRPr="00000000">
              <w:rPr>
                <w:rtl w:val="1"/>
              </w:rPr>
              <w:t xml:space="preserve">تقسيم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الدعاوى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أنواعها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في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الفقه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الإسلامي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والقانون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الوضعي</w:t>
            </w:r>
            <w:r w:rsidDel="00000000" w:rsidR="00000000" w:rsidRPr="00000000">
              <w:rPr>
                <w:rtl w:val="1"/>
              </w:rPr>
              <w:t xml:space="preserve">. </w:t>
            </w:r>
            <w:r w:rsidDel="00000000" w:rsidR="00000000" w:rsidRPr="00000000">
              <w:rPr>
                <w:rtl w:val="1"/>
              </w:rPr>
              <w:t xml:space="preserve">شروط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وأركان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الدعوى</w:t>
            </w:r>
            <w:r w:rsidDel="00000000" w:rsidR="00000000" w:rsidRPr="00000000">
              <w:rPr>
                <w:rtl w:val="1"/>
              </w:rPr>
              <w:t xml:space="preserve">. </w:t>
            </w:r>
            <w:r w:rsidDel="00000000" w:rsidR="00000000" w:rsidRPr="00000000">
              <w:rPr>
                <w:rtl w:val="1"/>
              </w:rPr>
              <w:t xml:space="preserve">إجراءات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المرافعات</w:t>
            </w:r>
            <w:r w:rsidDel="00000000" w:rsidR="00000000" w:rsidRPr="00000000">
              <w:rPr>
                <w:rtl w:val="1"/>
              </w:rPr>
              <w:t xml:space="preserve">: </w:t>
            </w:r>
            <w:r w:rsidDel="00000000" w:rsidR="00000000" w:rsidRPr="00000000">
              <w:rPr>
                <w:rtl w:val="1"/>
              </w:rPr>
              <w:t xml:space="preserve">نظرية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الخصومة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القضائية</w:t>
            </w:r>
            <w:r w:rsidDel="00000000" w:rsidR="00000000" w:rsidRPr="00000000">
              <w:rPr>
                <w:rtl w:val="1"/>
              </w:rPr>
              <w:t xml:space="preserve">،</w:t>
            </w:r>
            <w:r w:rsidDel="00000000" w:rsidR="00000000" w:rsidRPr="00000000">
              <w:rPr>
                <w:rtl w:val="1"/>
              </w:rPr>
              <w:t xml:space="preserve">وأخيرا</w:t>
            </w:r>
            <w:r w:rsidDel="00000000" w:rsidR="00000000" w:rsidRPr="00000000">
              <w:rPr>
                <w:rtl w:val="1"/>
              </w:rPr>
              <w:t xml:space="preserve">ً </w:t>
            </w:r>
            <w:r w:rsidDel="00000000" w:rsidR="00000000" w:rsidRPr="00000000">
              <w:rPr>
                <w:rtl w:val="1"/>
              </w:rPr>
              <w:t xml:space="preserve">المسائل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الفرعية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المتعلقة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بسير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الخصومة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القضائية</w:t>
            </w:r>
            <w:r w:rsidDel="00000000" w:rsidR="00000000" w:rsidRPr="00000000">
              <w:rPr>
                <w:rtl w:val="1"/>
              </w:rPr>
              <w:t xml:space="preserve">، </w:t>
            </w:r>
            <w:r w:rsidDel="00000000" w:rsidR="00000000" w:rsidRPr="00000000">
              <w:rPr>
                <w:rtl w:val="1"/>
              </w:rPr>
              <w:t xml:space="preserve">والطرق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المتبعة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للاعتراض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على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الأحكام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القضائية</w:t>
            </w:r>
            <w:r w:rsidDel="00000000" w:rsidR="00000000" w:rsidRPr="00000000">
              <w:rPr>
                <w:rtl w:val="1"/>
              </w:rPr>
              <w:t xml:space="preserve">. </w:t>
            </w:r>
          </w:p>
          <w:p w:rsidR="00000000" w:rsidDel="00000000" w:rsidP="00000000" w:rsidRDefault="00000000" w:rsidRPr="00000000" w14:paraId="000000FA">
            <w:pPr>
              <w:bidi w:val="1"/>
              <w:spacing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B">
            <w:pPr>
              <w:bidi w:val="1"/>
              <w:spacing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C">
            <w:pPr>
              <w:bidi w:val="1"/>
              <w:spacing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D">
      <w:pPr>
        <w:pStyle w:val="Heading2"/>
        <w:bidi w:val="1"/>
        <w:rPr/>
      </w:pPr>
      <w:bookmarkStart w:colFirst="0" w:colLast="0" w:name="_heading=h.1t3h5sf" w:id="7"/>
      <w:bookmarkEnd w:id="7"/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3. </w:t>
      </w:r>
      <w:r w:rsidDel="00000000" w:rsidR="00000000" w:rsidRPr="00000000">
        <w:rPr>
          <w:rtl w:val="1"/>
        </w:rPr>
        <w:t xml:space="preserve">مخرجات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التعلم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للمقرر</w:t>
      </w:r>
      <w:r w:rsidDel="00000000" w:rsidR="00000000" w:rsidRPr="00000000">
        <w:rPr>
          <w:rtl w:val="1"/>
        </w:rPr>
        <w:t xml:space="preserve">:</w:t>
      </w:r>
    </w:p>
    <w:tbl>
      <w:tblPr>
        <w:tblStyle w:val="Table6"/>
        <w:bidiVisual w:val="1"/>
        <w:tblW w:w="9571.0" w:type="dxa"/>
        <w:jc w:val="left"/>
        <w:tblInd w:w="0.0" w:type="dxa"/>
        <w:tblBorders>
          <w:top w:color="000000" w:space="0" w:sz="18" w:val="single"/>
          <w:left w:color="000000" w:space="0" w:sz="18" w:val="single"/>
          <w:bottom w:color="000000" w:space="0" w:sz="18" w:val="single"/>
          <w:right w:color="000000" w:space="0" w:sz="18" w:val="single"/>
          <w:insideH w:color="000000" w:space="0" w:sz="8" w:val="single"/>
          <w:insideV w:color="ffffff" w:space="0" w:sz="4" w:val="single"/>
        </w:tblBorders>
        <w:tblLayout w:type="fixed"/>
        <w:tblLook w:val="0400"/>
      </w:tblPr>
      <w:tblGrid>
        <w:gridCol w:w="603"/>
        <w:gridCol w:w="7341"/>
        <w:gridCol w:w="1627"/>
        <w:tblGridChange w:id="0">
          <w:tblGrid>
            <w:gridCol w:w="603"/>
            <w:gridCol w:w="7341"/>
            <w:gridCol w:w="1627"/>
          </w:tblGrid>
        </w:tblGridChange>
      </w:tblGrid>
      <w:tr>
        <w:trPr>
          <w:cantSplit w:val="0"/>
          <w:tblHeader w:val="0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8" w:val="single"/>
            </w:tcBorders>
            <w:shd w:fill="b8cce4" w:val="clear"/>
            <w:vAlign w:val="center"/>
          </w:tcPr>
          <w:p w:rsidR="00000000" w:rsidDel="00000000" w:rsidP="00000000" w:rsidRDefault="00000000" w:rsidRPr="00000000" w14:paraId="000000FE">
            <w:pPr>
              <w:bidi w:val="1"/>
              <w:jc w:val="center"/>
              <w:rPr/>
            </w:pPr>
            <w:r w:rsidDel="00000000" w:rsidR="00000000" w:rsidRPr="00000000">
              <w:rPr>
                <w:b w:val="1"/>
                <w:rtl w:val="1"/>
              </w:rPr>
              <w:t xml:space="preserve">مخرجات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التعلم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للمقرر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8" w:val="single"/>
              <w:bottom w:color="000000" w:space="0" w:sz="8" w:val="single"/>
              <w:right w:color="000000" w:space="0" w:sz="12" w:val="single"/>
            </w:tcBorders>
            <w:shd w:fill="b8cce4" w:val="clear"/>
            <w:vAlign w:val="center"/>
          </w:tcPr>
          <w:p w:rsidR="00000000" w:rsidDel="00000000" w:rsidP="00000000" w:rsidRDefault="00000000" w:rsidRPr="00000000" w14:paraId="00000100">
            <w:pPr>
              <w:bidi w:val="1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رمز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101">
            <w:pPr>
              <w:bidi w:val="1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مخرج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التعلم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المرتبط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للبرنامج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12" w:val="single"/>
              <w:bottom w:color="000000" w:space="0" w:sz="4" w:val="dashed"/>
              <w:right w:color="000000" w:space="0" w:sz="8" w:val="single"/>
            </w:tcBorders>
            <w:shd w:fill="dbe5f1" w:val="clear"/>
          </w:tcPr>
          <w:p w:rsidR="00000000" w:rsidDel="00000000" w:rsidP="00000000" w:rsidRDefault="00000000" w:rsidRPr="00000000" w14:paraId="00000102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4" w:val="dashed"/>
              <w:right w:color="000000" w:space="0" w:sz="0" w:val="nil"/>
            </w:tcBorders>
            <w:shd w:fill="dbe5f1" w:val="clear"/>
          </w:tcPr>
          <w:p w:rsidR="00000000" w:rsidDel="00000000" w:rsidP="00000000" w:rsidRDefault="00000000" w:rsidRPr="00000000" w14:paraId="00000103">
            <w:pPr>
              <w:bidi w:val="1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المعرفة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والفهم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4" w:val="dashed"/>
              <w:right w:color="000000" w:space="0" w:sz="12" w:val="single"/>
            </w:tcBorders>
            <w:shd w:fill="ebf1dd" w:val="clear"/>
          </w:tcPr>
          <w:p w:rsidR="00000000" w:rsidDel="00000000" w:rsidP="00000000" w:rsidRDefault="00000000" w:rsidRPr="00000000" w14:paraId="00000104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ashed"/>
              <w:left w:color="000000" w:space="0" w:sz="12" w:val="single"/>
              <w:bottom w:color="000000" w:space="0" w:sz="4" w:val="dashed"/>
              <w:right w:color="000000" w:space="0" w:sz="8" w:val="single"/>
            </w:tcBorders>
          </w:tcPr>
          <w:p w:rsidR="00000000" w:rsidDel="00000000" w:rsidP="00000000" w:rsidRDefault="00000000" w:rsidRPr="00000000" w14:paraId="00000105">
            <w:pPr>
              <w:bidi w:val="1"/>
              <w:rPr/>
            </w:pPr>
            <w:r w:rsidDel="00000000" w:rsidR="00000000" w:rsidRPr="00000000">
              <w:rPr>
                <w:rtl w:val="0"/>
              </w:rPr>
              <w:t xml:space="preserve">1.1</w:t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4" w:val="dashed"/>
            </w:tcBorders>
          </w:tcPr>
          <w:p w:rsidR="00000000" w:rsidDel="00000000" w:rsidP="00000000" w:rsidRDefault="00000000" w:rsidRPr="00000000" w14:paraId="00000106">
            <w:pPr>
              <w:bidi w:val="1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1"/>
              </w:rPr>
              <w:t xml:space="preserve">يصف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الإطار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العام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للنظام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القضائي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في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المملكة</w:t>
            </w:r>
            <w:r w:rsidDel="00000000" w:rsidR="00000000" w:rsidRPr="00000000">
              <w:rPr>
                <w:color w:val="000000"/>
                <w:rtl w:val="1"/>
              </w:rPr>
              <w:t xml:space="preserve">.</w:t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4" w:val="dashed"/>
              <w:right w:color="000000" w:space="0" w:sz="12" w:val="single"/>
            </w:tcBorders>
          </w:tcPr>
          <w:p w:rsidR="00000000" w:rsidDel="00000000" w:rsidP="00000000" w:rsidRDefault="00000000" w:rsidRPr="00000000" w14:paraId="00000107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م</w:t>
            </w:r>
            <w:r w:rsidDel="00000000" w:rsidR="00000000" w:rsidRPr="00000000">
              <w:rPr>
                <w:rtl w:val="1"/>
              </w:rPr>
              <w:t xml:space="preserve">.</w:t>
            </w:r>
            <w:r w:rsidDel="00000000" w:rsidR="00000000" w:rsidRPr="00000000">
              <w:rPr>
                <w:rtl w:val="1"/>
              </w:rPr>
              <w:t xml:space="preserve">ت</w:t>
            </w:r>
            <w:r w:rsidDel="00000000" w:rsidR="00000000" w:rsidRPr="00000000">
              <w:rPr>
                <w:rtl w:val="1"/>
              </w:rPr>
              <w:t xml:space="preserve">.</w:t>
            </w:r>
            <w:r w:rsidDel="00000000" w:rsidR="00000000" w:rsidRPr="00000000">
              <w:rPr>
                <w:rtl w:val="1"/>
              </w:rPr>
              <w:t xml:space="preserve">ع</w:t>
            </w:r>
            <w:r w:rsidDel="00000000" w:rsidR="00000000" w:rsidRPr="00000000">
              <w:rPr>
                <w:rtl w:val="1"/>
              </w:rPr>
              <w:t xml:space="preserve">. 2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ashed"/>
              <w:left w:color="000000" w:space="0" w:sz="12" w:val="single"/>
              <w:bottom w:color="000000" w:space="0" w:sz="4" w:val="dashed"/>
              <w:right w:color="000000" w:space="0" w:sz="8" w:val="single"/>
            </w:tcBorders>
          </w:tcPr>
          <w:p w:rsidR="00000000" w:rsidDel="00000000" w:rsidP="00000000" w:rsidRDefault="00000000" w:rsidRPr="00000000" w14:paraId="00000108">
            <w:pPr>
              <w:bidi w:val="1"/>
              <w:rPr/>
            </w:pPr>
            <w:r w:rsidDel="00000000" w:rsidR="00000000" w:rsidRPr="00000000">
              <w:rPr>
                <w:rtl w:val="0"/>
              </w:rPr>
              <w:t xml:space="preserve">1.2</w:t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4" w:val="dashed"/>
            </w:tcBorders>
          </w:tcPr>
          <w:p w:rsidR="00000000" w:rsidDel="00000000" w:rsidP="00000000" w:rsidRDefault="00000000" w:rsidRPr="00000000" w14:paraId="00000109">
            <w:pPr>
              <w:bidi w:val="1"/>
              <w:jc w:val="both"/>
              <w:rPr/>
            </w:pPr>
            <w:r w:rsidDel="00000000" w:rsidR="00000000" w:rsidRPr="00000000">
              <w:rPr>
                <w:rtl w:val="1"/>
              </w:rPr>
              <w:t xml:space="preserve">يشرح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الطالب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أهم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أحكام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نظام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المرافعات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الشرعية</w:t>
            </w:r>
            <w:r w:rsidDel="00000000" w:rsidR="00000000" w:rsidRPr="00000000">
              <w:rPr>
                <w:rtl w:val="1"/>
              </w:rPr>
              <w:t xml:space="preserve">. </w:t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4" w:val="dashed"/>
              <w:right w:color="000000" w:space="0" w:sz="12" w:val="single"/>
            </w:tcBorders>
          </w:tcPr>
          <w:p w:rsidR="00000000" w:rsidDel="00000000" w:rsidP="00000000" w:rsidRDefault="00000000" w:rsidRPr="00000000" w14:paraId="0000010A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م</w:t>
            </w:r>
            <w:r w:rsidDel="00000000" w:rsidR="00000000" w:rsidRPr="00000000">
              <w:rPr>
                <w:rtl w:val="1"/>
              </w:rPr>
              <w:t xml:space="preserve">. </w:t>
            </w:r>
            <w:r w:rsidDel="00000000" w:rsidR="00000000" w:rsidRPr="00000000">
              <w:rPr>
                <w:rtl w:val="1"/>
              </w:rPr>
              <w:t xml:space="preserve">ت</w:t>
            </w:r>
            <w:r w:rsidDel="00000000" w:rsidR="00000000" w:rsidRPr="00000000">
              <w:rPr>
                <w:rtl w:val="1"/>
              </w:rPr>
              <w:t xml:space="preserve">. </w:t>
            </w:r>
            <w:r w:rsidDel="00000000" w:rsidR="00000000" w:rsidRPr="00000000">
              <w:rPr>
                <w:rtl w:val="1"/>
              </w:rPr>
              <w:t xml:space="preserve">ع</w:t>
            </w:r>
            <w:r w:rsidDel="00000000" w:rsidR="00000000" w:rsidRPr="00000000">
              <w:rPr>
                <w:rtl w:val="1"/>
              </w:rPr>
              <w:t xml:space="preserve">. 1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ashed"/>
              <w:left w:color="000000" w:space="0" w:sz="12" w:val="single"/>
              <w:bottom w:color="000000" w:space="0" w:sz="4" w:val="dashed"/>
              <w:right w:color="000000" w:space="0" w:sz="8" w:val="single"/>
            </w:tcBorders>
          </w:tcPr>
          <w:p w:rsidR="00000000" w:rsidDel="00000000" w:rsidP="00000000" w:rsidRDefault="00000000" w:rsidRPr="00000000" w14:paraId="0000010B">
            <w:pPr>
              <w:bidi w:val="1"/>
              <w:rPr/>
            </w:pPr>
            <w:r w:rsidDel="00000000" w:rsidR="00000000" w:rsidRPr="00000000">
              <w:rPr>
                <w:rtl w:val="0"/>
              </w:rPr>
              <w:t xml:space="preserve">1.3</w:t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4" w:val="dashed"/>
            </w:tcBorders>
          </w:tcPr>
          <w:p w:rsidR="00000000" w:rsidDel="00000000" w:rsidP="00000000" w:rsidRDefault="00000000" w:rsidRPr="00000000" w14:paraId="0000010C">
            <w:pPr>
              <w:bidi w:val="1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4" w:val="dashed"/>
              <w:right w:color="000000" w:space="0" w:sz="12" w:val="single"/>
            </w:tcBorders>
          </w:tcPr>
          <w:p w:rsidR="00000000" w:rsidDel="00000000" w:rsidP="00000000" w:rsidRDefault="00000000" w:rsidRPr="00000000" w14:paraId="0000010D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ashed"/>
              <w:left w:color="000000" w:space="0" w:sz="12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0E">
            <w:pPr>
              <w:bidi w:val="1"/>
              <w:rPr/>
            </w:pPr>
            <w:r w:rsidDel="00000000" w:rsidR="00000000" w:rsidRPr="00000000">
              <w:rPr>
                <w:rtl w:val="0"/>
              </w:rPr>
              <w:t xml:space="preserve">1...</w:t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8" w:val="single"/>
            </w:tcBorders>
          </w:tcPr>
          <w:p w:rsidR="00000000" w:rsidDel="00000000" w:rsidP="00000000" w:rsidRDefault="00000000" w:rsidRPr="00000000" w14:paraId="0000010F">
            <w:pPr>
              <w:bidi w:val="1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8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110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12" w:val="single"/>
              <w:bottom w:color="000000" w:space="0" w:sz="12" w:val="single"/>
              <w:right w:color="000000" w:space="0" w:sz="8" w:val="single"/>
            </w:tcBorders>
            <w:shd w:fill="dbe5f1" w:val="clear"/>
          </w:tcPr>
          <w:p w:rsidR="00000000" w:rsidDel="00000000" w:rsidP="00000000" w:rsidRDefault="00000000" w:rsidRPr="00000000" w14:paraId="00000111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4" w:val="dashed"/>
              <w:right w:color="000000" w:space="0" w:sz="0" w:val="nil"/>
            </w:tcBorders>
            <w:shd w:fill="dbe5f1" w:val="clear"/>
          </w:tcPr>
          <w:p w:rsidR="00000000" w:rsidDel="00000000" w:rsidP="00000000" w:rsidRDefault="00000000" w:rsidRPr="00000000" w14:paraId="00000112">
            <w:pPr>
              <w:bidi w:val="1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المهارات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4" w:val="dashed"/>
              <w:right w:color="000000" w:space="0" w:sz="12" w:val="single"/>
            </w:tcBorders>
            <w:shd w:fill="ebf1dd" w:val="clear"/>
          </w:tcPr>
          <w:p w:rsidR="00000000" w:rsidDel="00000000" w:rsidP="00000000" w:rsidRDefault="00000000" w:rsidRPr="00000000" w14:paraId="00000113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ashed"/>
              <w:left w:color="000000" w:space="0" w:sz="12" w:val="single"/>
              <w:bottom w:color="000000" w:space="0" w:sz="12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14">
            <w:pPr>
              <w:bidi w:val="1"/>
              <w:rPr/>
            </w:pPr>
            <w:r w:rsidDel="00000000" w:rsidR="00000000" w:rsidRPr="00000000">
              <w:rPr>
                <w:rtl w:val="0"/>
              </w:rPr>
              <w:t xml:space="preserve">2.1</w:t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12" w:val="single"/>
            </w:tcBorders>
          </w:tcPr>
          <w:p w:rsidR="00000000" w:rsidDel="00000000" w:rsidP="00000000" w:rsidRDefault="00000000" w:rsidRPr="00000000" w14:paraId="00000115">
            <w:pPr>
              <w:bidi w:val="1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1"/>
              </w:rPr>
              <w:t xml:space="preserve">يميز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بين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جهات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القضاء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درجات</w:t>
            </w:r>
            <w:r w:rsidDel="00000000" w:rsidR="00000000" w:rsidRPr="00000000">
              <w:rPr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وأنواع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المحاكم</w:t>
            </w:r>
            <w:r w:rsidDel="00000000" w:rsidR="00000000" w:rsidRPr="00000000">
              <w:rPr>
                <w:color w:val="000000"/>
                <w:rtl w:val="1"/>
              </w:rPr>
              <w:t xml:space="preserve">.</w:t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116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م</w:t>
            </w:r>
            <w:r w:rsidDel="00000000" w:rsidR="00000000" w:rsidRPr="00000000">
              <w:rPr>
                <w:rtl w:val="1"/>
              </w:rPr>
              <w:t xml:space="preserve">.</w:t>
            </w:r>
            <w:r w:rsidDel="00000000" w:rsidR="00000000" w:rsidRPr="00000000">
              <w:rPr>
                <w:rtl w:val="1"/>
              </w:rPr>
              <w:t xml:space="preserve">ت</w:t>
            </w:r>
            <w:r w:rsidDel="00000000" w:rsidR="00000000" w:rsidRPr="00000000">
              <w:rPr>
                <w:rtl w:val="1"/>
              </w:rPr>
              <w:t xml:space="preserve">.</w:t>
            </w:r>
            <w:r w:rsidDel="00000000" w:rsidR="00000000" w:rsidRPr="00000000">
              <w:rPr>
                <w:rtl w:val="1"/>
              </w:rPr>
              <w:t xml:space="preserve">ع</w:t>
            </w:r>
            <w:r w:rsidDel="00000000" w:rsidR="00000000" w:rsidRPr="00000000">
              <w:rPr>
                <w:rtl w:val="1"/>
              </w:rPr>
              <w:t xml:space="preserve"> 3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ashed"/>
              <w:left w:color="000000" w:space="0" w:sz="12" w:val="single"/>
              <w:bottom w:color="000000" w:space="0" w:sz="12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17">
            <w:pPr>
              <w:bidi w:val="1"/>
              <w:rPr/>
            </w:pPr>
            <w:r w:rsidDel="00000000" w:rsidR="00000000" w:rsidRPr="00000000">
              <w:rPr>
                <w:rtl w:val="0"/>
              </w:rPr>
              <w:t xml:space="preserve">2.2</w:t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12" w:val="single"/>
            </w:tcBorders>
          </w:tcPr>
          <w:p w:rsidR="00000000" w:rsidDel="00000000" w:rsidP="00000000" w:rsidRDefault="00000000" w:rsidRPr="00000000" w14:paraId="00000118">
            <w:pPr>
              <w:bidi w:val="1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1"/>
              </w:rPr>
              <w:t xml:space="preserve">يشرح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خطوات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رفع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الدعوى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وأساليب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تداولها</w:t>
            </w:r>
            <w:r w:rsidDel="00000000" w:rsidR="00000000" w:rsidRPr="00000000">
              <w:rPr>
                <w:color w:val="000000"/>
                <w:rtl w:val="1"/>
              </w:rPr>
              <w:t xml:space="preserve">، </w:t>
            </w:r>
            <w:r w:rsidDel="00000000" w:rsidR="00000000" w:rsidRPr="00000000">
              <w:rPr>
                <w:rtl w:val="1"/>
              </w:rPr>
              <w:t xml:space="preserve">والإجراءات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الواجب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اتباعها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لإصدار</w:t>
            </w:r>
            <w:r w:rsidDel="00000000" w:rsidR="00000000" w:rsidRPr="00000000">
              <w:rPr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الأحكام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color w:val="000000"/>
                <w:rtl w:val="1"/>
              </w:rPr>
              <w:t xml:space="preserve">. </w:t>
            </w:r>
            <w:r w:rsidDel="00000000" w:rsidR="00000000" w:rsidRPr="00000000">
              <w:rPr>
                <w:color w:val="000000"/>
                <w:rtl w:val="1"/>
              </w:rPr>
              <w:t xml:space="preserve">وطرق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الطعن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بها</w:t>
            </w:r>
            <w:r w:rsidDel="00000000" w:rsidR="00000000" w:rsidRPr="00000000">
              <w:rPr>
                <w:color w:val="000000"/>
                <w:rtl w:val="1"/>
              </w:rPr>
              <w:t xml:space="preserve">.</w:t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119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م</w:t>
            </w:r>
            <w:r w:rsidDel="00000000" w:rsidR="00000000" w:rsidRPr="00000000">
              <w:rPr>
                <w:rtl w:val="1"/>
              </w:rPr>
              <w:t xml:space="preserve">.</w:t>
            </w:r>
            <w:r w:rsidDel="00000000" w:rsidR="00000000" w:rsidRPr="00000000">
              <w:rPr>
                <w:rtl w:val="1"/>
              </w:rPr>
              <w:t xml:space="preserve">ت</w:t>
            </w:r>
            <w:r w:rsidDel="00000000" w:rsidR="00000000" w:rsidRPr="00000000">
              <w:rPr>
                <w:rtl w:val="1"/>
              </w:rPr>
              <w:t xml:space="preserve">.</w:t>
            </w:r>
            <w:r w:rsidDel="00000000" w:rsidR="00000000" w:rsidRPr="00000000">
              <w:rPr>
                <w:rtl w:val="1"/>
              </w:rPr>
              <w:t xml:space="preserve">ع</w:t>
            </w:r>
            <w:r w:rsidDel="00000000" w:rsidR="00000000" w:rsidRPr="00000000">
              <w:rPr>
                <w:rtl w:val="1"/>
              </w:rPr>
              <w:t xml:space="preserve"> 4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ashed"/>
              <w:left w:color="000000" w:space="0" w:sz="12" w:val="single"/>
              <w:bottom w:color="000000" w:space="0" w:sz="12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1A">
            <w:pPr>
              <w:bidi w:val="1"/>
              <w:rPr/>
            </w:pPr>
            <w:r w:rsidDel="00000000" w:rsidR="00000000" w:rsidRPr="00000000">
              <w:rPr>
                <w:rtl w:val="0"/>
              </w:rPr>
              <w:t xml:space="preserve">2.3</w:t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12" w:val="single"/>
            </w:tcBorders>
          </w:tcPr>
          <w:p w:rsidR="00000000" w:rsidDel="00000000" w:rsidP="00000000" w:rsidRDefault="00000000" w:rsidRPr="00000000" w14:paraId="0000011B">
            <w:pPr>
              <w:bidi w:val="1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1"/>
              </w:rPr>
              <w:t xml:space="preserve">يطبق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المبادئ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القانونية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على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القضايا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والتطبيقات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العملية</w:t>
            </w:r>
            <w:r w:rsidDel="00000000" w:rsidR="00000000" w:rsidRPr="00000000">
              <w:rPr>
                <w:color w:val="000000"/>
                <w:rtl w:val="1"/>
              </w:rPr>
              <w:t xml:space="preserve">، </w:t>
            </w:r>
            <w:r w:rsidDel="00000000" w:rsidR="00000000" w:rsidRPr="00000000">
              <w:rPr>
                <w:color w:val="000000"/>
                <w:rtl w:val="1"/>
              </w:rPr>
              <w:t xml:space="preserve">سواء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عند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تحديد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المحكمة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المختصة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من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جميع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الوجوه</w:t>
            </w:r>
            <w:r w:rsidDel="00000000" w:rsidR="00000000" w:rsidRPr="00000000">
              <w:rPr>
                <w:color w:val="000000"/>
                <w:rtl w:val="1"/>
              </w:rPr>
              <w:t xml:space="preserve">، </w:t>
            </w:r>
            <w:r w:rsidDel="00000000" w:rsidR="00000000" w:rsidRPr="00000000">
              <w:rPr>
                <w:rtl w:val="1"/>
              </w:rPr>
              <w:t xml:space="preserve">أو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الاختيار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وجه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التصرف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الصحيح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في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حالة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ظهور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أحد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عوارض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الخصومة</w:t>
            </w:r>
            <w:r w:rsidDel="00000000" w:rsidR="00000000" w:rsidRPr="00000000">
              <w:rPr>
                <w:color w:val="000000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11C">
            <w:pPr>
              <w:bidi w:val="1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11D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م</w:t>
            </w:r>
            <w:r w:rsidDel="00000000" w:rsidR="00000000" w:rsidRPr="00000000">
              <w:rPr>
                <w:rtl w:val="1"/>
              </w:rPr>
              <w:t xml:space="preserve">.</w:t>
            </w:r>
            <w:r w:rsidDel="00000000" w:rsidR="00000000" w:rsidRPr="00000000">
              <w:rPr>
                <w:rtl w:val="1"/>
              </w:rPr>
              <w:t xml:space="preserve">ت</w:t>
            </w:r>
            <w:r w:rsidDel="00000000" w:rsidR="00000000" w:rsidRPr="00000000">
              <w:rPr>
                <w:rtl w:val="1"/>
              </w:rPr>
              <w:t xml:space="preserve">.</w:t>
            </w:r>
            <w:r w:rsidDel="00000000" w:rsidR="00000000" w:rsidRPr="00000000">
              <w:rPr>
                <w:rtl w:val="1"/>
              </w:rPr>
              <w:t xml:space="preserve">ع</w:t>
            </w:r>
            <w:r w:rsidDel="00000000" w:rsidR="00000000" w:rsidRPr="00000000">
              <w:rPr>
                <w:rtl w:val="1"/>
              </w:rPr>
              <w:t xml:space="preserve"> 5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ashed"/>
              <w:left w:color="000000" w:space="0" w:sz="12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1E">
            <w:pPr>
              <w:bidi w:val="1"/>
              <w:rPr/>
            </w:pPr>
            <w:r w:rsidDel="00000000" w:rsidR="00000000" w:rsidRPr="00000000">
              <w:rPr>
                <w:rtl w:val="0"/>
              </w:rPr>
              <w:t xml:space="preserve">2.4.</w:t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8" w:val="single"/>
            </w:tcBorders>
          </w:tcPr>
          <w:p w:rsidR="00000000" w:rsidDel="00000000" w:rsidP="00000000" w:rsidRDefault="00000000" w:rsidRPr="00000000" w14:paraId="0000011F">
            <w:pPr>
              <w:bidi w:val="1"/>
              <w:jc w:val="both"/>
              <w:rPr/>
            </w:pPr>
            <w:r w:rsidDel="00000000" w:rsidR="00000000" w:rsidRPr="00000000">
              <w:rPr>
                <w:color w:val="000000"/>
                <w:rtl w:val="1"/>
              </w:rPr>
              <w:t xml:space="preserve">يعد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البحوث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والتقارير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عن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المواضيع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ذات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الصلة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8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120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م</w:t>
            </w:r>
            <w:r w:rsidDel="00000000" w:rsidR="00000000" w:rsidRPr="00000000">
              <w:rPr>
                <w:rtl w:val="1"/>
              </w:rPr>
              <w:t xml:space="preserve">.</w:t>
            </w:r>
            <w:r w:rsidDel="00000000" w:rsidR="00000000" w:rsidRPr="00000000">
              <w:rPr>
                <w:rtl w:val="1"/>
              </w:rPr>
              <w:t xml:space="preserve">ت</w:t>
            </w:r>
            <w:r w:rsidDel="00000000" w:rsidR="00000000" w:rsidRPr="00000000">
              <w:rPr>
                <w:rtl w:val="1"/>
              </w:rPr>
              <w:t xml:space="preserve">.</w:t>
            </w:r>
            <w:r w:rsidDel="00000000" w:rsidR="00000000" w:rsidRPr="00000000">
              <w:rPr>
                <w:rtl w:val="1"/>
              </w:rPr>
              <w:t xml:space="preserve">ع</w:t>
            </w:r>
            <w:r w:rsidDel="00000000" w:rsidR="00000000" w:rsidRPr="00000000">
              <w:rPr>
                <w:rtl w:val="1"/>
              </w:rPr>
              <w:t xml:space="preserve"> 4</w:t>
            </w:r>
          </w:p>
          <w:p w:rsidR="00000000" w:rsidDel="00000000" w:rsidP="00000000" w:rsidRDefault="00000000" w:rsidRPr="00000000" w14:paraId="00000121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م</w:t>
            </w:r>
            <w:r w:rsidDel="00000000" w:rsidR="00000000" w:rsidRPr="00000000">
              <w:rPr>
                <w:rtl w:val="1"/>
              </w:rPr>
              <w:t xml:space="preserve">.</w:t>
            </w:r>
            <w:r w:rsidDel="00000000" w:rsidR="00000000" w:rsidRPr="00000000">
              <w:rPr>
                <w:rtl w:val="1"/>
              </w:rPr>
              <w:t xml:space="preserve">ت</w:t>
            </w:r>
            <w:r w:rsidDel="00000000" w:rsidR="00000000" w:rsidRPr="00000000">
              <w:rPr>
                <w:rtl w:val="1"/>
              </w:rPr>
              <w:t xml:space="preserve">.</w:t>
            </w:r>
            <w:r w:rsidDel="00000000" w:rsidR="00000000" w:rsidRPr="00000000">
              <w:rPr>
                <w:rtl w:val="1"/>
              </w:rPr>
              <w:t xml:space="preserve">ع</w:t>
            </w:r>
            <w:r w:rsidDel="00000000" w:rsidR="00000000" w:rsidRPr="00000000">
              <w:rPr>
                <w:rtl w:val="1"/>
              </w:rPr>
              <w:t xml:space="preserve"> 6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12" w:val="single"/>
              <w:bottom w:color="000000" w:space="0" w:sz="12" w:val="single"/>
              <w:right w:color="000000" w:space="0" w:sz="8" w:val="single"/>
            </w:tcBorders>
            <w:shd w:fill="dbe5f1" w:val="clear"/>
          </w:tcPr>
          <w:p w:rsidR="00000000" w:rsidDel="00000000" w:rsidP="00000000" w:rsidRDefault="00000000" w:rsidRPr="00000000" w14:paraId="00000122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4" w:val="dashed"/>
              <w:right w:color="000000" w:space="0" w:sz="0" w:val="nil"/>
            </w:tcBorders>
            <w:shd w:fill="dbe5f1" w:val="clear"/>
          </w:tcPr>
          <w:p w:rsidR="00000000" w:rsidDel="00000000" w:rsidP="00000000" w:rsidRDefault="00000000" w:rsidRPr="00000000" w14:paraId="00000123">
            <w:pPr>
              <w:bidi w:val="1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القيم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4" w:val="dashed"/>
              <w:right w:color="000000" w:space="0" w:sz="12" w:val="single"/>
            </w:tcBorders>
            <w:shd w:fill="ebf1dd" w:val="clear"/>
          </w:tcPr>
          <w:p w:rsidR="00000000" w:rsidDel="00000000" w:rsidP="00000000" w:rsidRDefault="00000000" w:rsidRPr="00000000" w14:paraId="00000124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ashed"/>
              <w:left w:color="000000" w:space="0" w:sz="12" w:val="single"/>
              <w:bottom w:color="000000" w:space="0" w:sz="12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25">
            <w:pPr>
              <w:bidi w:val="1"/>
              <w:rPr/>
            </w:pPr>
            <w:r w:rsidDel="00000000" w:rsidR="00000000" w:rsidRPr="00000000">
              <w:rPr>
                <w:rtl w:val="0"/>
              </w:rPr>
              <w:t xml:space="preserve">3.1</w:t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12" w:val="single"/>
            </w:tcBorders>
          </w:tcPr>
          <w:p w:rsidR="00000000" w:rsidDel="00000000" w:rsidP="00000000" w:rsidRDefault="00000000" w:rsidRPr="00000000" w14:paraId="00000126">
            <w:pPr>
              <w:bidi w:val="1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1"/>
              </w:rPr>
              <w:t xml:space="preserve">يتعاون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في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المهمات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الفردية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والجماعية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الصفية</w:t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127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م</w:t>
            </w:r>
            <w:r w:rsidDel="00000000" w:rsidR="00000000" w:rsidRPr="00000000">
              <w:rPr>
                <w:rtl w:val="1"/>
              </w:rPr>
              <w:t xml:space="preserve">.</w:t>
            </w:r>
            <w:r w:rsidDel="00000000" w:rsidR="00000000" w:rsidRPr="00000000">
              <w:rPr>
                <w:rtl w:val="1"/>
              </w:rPr>
              <w:t xml:space="preserve">ت</w:t>
            </w:r>
            <w:r w:rsidDel="00000000" w:rsidR="00000000" w:rsidRPr="00000000">
              <w:rPr>
                <w:rtl w:val="1"/>
              </w:rPr>
              <w:t xml:space="preserve">.</w:t>
            </w:r>
            <w:r w:rsidDel="00000000" w:rsidR="00000000" w:rsidRPr="00000000">
              <w:rPr>
                <w:rtl w:val="1"/>
              </w:rPr>
              <w:t xml:space="preserve">ع</w:t>
            </w:r>
            <w:r w:rsidDel="00000000" w:rsidR="00000000" w:rsidRPr="00000000">
              <w:rPr>
                <w:rtl w:val="1"/>
              </w:rPr>
              <w:t xml:space="preserve">. 8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ashed"/>
              <w:left w:color="000000" w:space="0" w:sz="12" w:val="single"/>
              <w:bottom w:color="000000" w:space="0" w:sz="12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28">
            <w:pPr>
              <w:bidi w:val="1"/>
              <w:rPr/>
            </w:pPr>
            <w:r w:rsidDel="00000000" w:rsidR="00000000" w:rsidRPr="00000000">
              <w:rPr>
                <w:rtl w:val="0"/>
              </w:rPr>
              <w:t xml:space="preserve">3.2</w:t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12" w:val="single"/>
            </w:tcBorders>
          </w:tcPr>
          <w:p w:rsidR="00000000" w:rsidDel="00000000" w:rsidP="00000000" w:rsidRDefault="00000000" w:rsidRPr="00000000" w14:paraId="00000129">
            <w:pPr>
              <w:bidi w:val="1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12A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ashed"/>
              <w:left w:color="000000" w:space="0" w:sz="12" w:val="single"/>
              <w:bottom w:color="000000" w:space="0" w:sz="12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2B">
            <w:pPr>
              <w:bidi w:val="1"/>
              <w:rPr/>
            </w:pPr>
            <w:r w:rsidDel="00000000" w:rsidR="00000000" w:rsidRPr="00000000">
              <w:rPr>
                <w:rtl w:val="0"/>
              </w:rPr>
              <w:t xml:space="preserve">3.3</w:t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12" w:val="single"/>
            </w:tcBorders>
          </w:tcPr>
          <w:p w:rsidR="00000000" w:rsidDel="00000000" w:rsidP="00000000" w:rsidRDefault="00000000" w:rsidRPr="00000000" w14:paraId="0000012C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12D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ashed"/>
              <w:left w:color="000000" w:space="0" w:sz="12" w:val="single"/>
              <w:bottom w:color="000000" w:space="0" w:sz="12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2E">
            <w:pPr>
              <w:bidi w:val="1"/>
              <w:rPr/>
            </w:pPr>
            <w:r w:rsidDel="00000000" w:rsidR="00000000" w:rsidRPr="00000000">
              <w:rPr>
                <w:rtl w:val="0"/>
              </w:rPr>
              <w:t xml:space="preserve">3...</w:t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12" w:val="single"/>
            </w:tcBorders>
          </w:tcPr>
          <w:p w:rsidR="00000000" w:rsidDel="00000000" w:rsidP="00000000" w:rsidRDefault="00000000" w:rsidRPr="00000000" w14:paraId="0000012F">
            <w:pPr>
              <w:bidi w:val="1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130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31">
      <w:pPr>
        <w:bidi w:val="1"/>
        <w:jc w:val="both"/>
        <w:rPr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2">
      <w:pPr>
        <w:pStyle w:val="Heading1"/>
        <w:rPr/>
      </w:pPr>
      <w:bookmarkStart w:colFirst="0" w:colLast="0" w:name="_heading=h.4d34og8" w:id="8"/>
      <w:bookmarkEnd w:id="8"/>
      <w:r w:rsidDel="00000000" w:rsidR="00000000" w:rsidRPr="00000000">
        <w:rPr>
          <w:rtl w:val="1"/>
        </w:rPr>
        <w:t xml:space="preserve">ج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موضوعات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المقرر</w:t>
      </w: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tbl>
      <w:tblPr>
        <w:tblStyle w:val="Table7"/>
        <w:bidiVisual w:val="1"/>
        <w:tblW w:w="9571.0" w:type="dxa"/>
        <w:jc w:val="center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38"/>
        <w:gridCol w:w="7655"/>
        <w:gridCol w:w="1378"/>
        <w:tblGridChange w:id="0">
          <w:tblGrid>
            <w:gridCol w:w="538"/>
            <w:gridCol w:w="7655"/>
            <w:gridCol w:w="1378"/>
          </w:tblGrid>
        </w:tblGridChange>
      </w:tblGrid>
      <w:tr>
        <w:trPr>
          <w:cantSplit w:val="0"/>
          <w:trHeight w:val="461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8" w:val="single"/>
              <w:right w:color="000000" w:space="0" w:sz="8" w:val="single"/>
            </w:tcBorders>
            <w:shd w:fill="b8cce4" w:val="clear"/>
            <w:vAlign w:val="center"/>
          </w:tcPr>
          <w:p w:rsidR="00000000" w:rsidDel="00000000" w:rsidP="00000000" w:rsidRDefault="00000000" w:rsidRPr="00000000" w14:paraId="00000133">
            <w:pPr>
              <w:bidi w:val="1"/>
              <w:jc w:val="center"/>
              <w:rPr>
                <w:b w:val="1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b8cce4" w:val="clear"/>
            <w:vAlign w:val="center"/>
          </w:tcPr>
          <w:p w:rsidR="00000000" w:rsidDel="00000000" w:rsidP="00000000" w:rsidRDefault="00000000" w:rsidRPr="00000000" w14:paraId="00000134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قائمة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الموضوعات</w:t>
            </w:r>
          </w:p>
        </w:tc>
        <w:tc>
          <w:tcPr>
            <w:tcBorders>
              <w:top w:color="000000" w:space="0" w:sz="12" w:val="single"/>
              <w:left w:color="000000" w:space="0" w:sz="8" w:val="single"/>
              <w:bottom w:color="000000" w:space="0" w:sz="8" w:val="single"/>
              <w:right w:color="000000" w:space="0" w:sz="12" w:val="single"/>
            </w:tcBorders>
            <w:shd w:fill="b8cce4" w:val="clear"/>
            <w:vAlign w:val="center"/>
          </w:tcPr>
          <w:p w:rsidR="00000000" w:rsidDel="00000000" w:rsidP="00000000" w:rsidRDefault="00000000" w:rsidRPr="00000000" w14:paraId="00000135">
            <w:pPr>
              <w:bidi w:val="1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ساعات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الاتصال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12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36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37">
            <w:pPr>
              <w:keepNext w:val="0"/>
              <w:keepLines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450" w:right="0" w:hanging="360"/>
              <w:jc w:val="left"/>
              <w:rPr>
                <w:i w:val="0"/>
                <w:smallCaps w:val="0"/>
                <w:strike w:val="0"/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1"/>
              </w:rPr>
              <w:t xml:space="preserve">مقدمة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1"/>
              </w:rPr>
              <w:t xml:space="preserve">عن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1"/>
              </w:rPr>
              <w:t xml:space="preserve"> 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8">
            <w:pPr>
              <w:keepNext w:val="0"/>
              <w:keepLines w:val="0"/>
              <w:widowControl w:val="1"/>
              <w:numPr>
                <w:ilvl w:val="0"/>
                <w:numId w:val="1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450" w:right="0" w:hanging="360"/>
              <w:jc w:val="left"/>
              <w:rPr>
                <w:i w:val="0"/>
                <w:smallCaps w:val="0"/>
                <w:strike w:val="0"/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1"/>
              </w:rPr>
              <w:t xml:space="preserve">تاريخ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1"/>
              </w:rPr>
              <w:t xml:space="preserve">القضاء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1"/>
              </w:rPr>
              <w:t xml:space="preserve">في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1"/>
              </w:rPr>
              <w:t xml:space="preserve">الإسلام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9">
            <w:pPr>
              <w:keepNext w:val="0"/>
              <w:keepLines w:val="0"/>
              <w:widowControl w:val="1"/>
              <w:numPr>
                <w:ilvl w:val="0"/>
                <w:numId w:val="1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450" w:right="0" w:hanging="360"/>
              <w:jc w:val="left"/>
              <w:rPr>
                <w:i w:val="0"/>
                <w:smallCaps w:val="0"/>
                <w:strike w:val="0"/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1"/>
              </w:rPr>
              <w:t xml:space="preserve">تاريخ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1"/>
              </w:rPr>
              <w:t xml:space="preserve">القضاء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1"/>
              </w:rPr>
              <w:t xml:space="preserve">في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1"/>
              </w:rPr>
              <w:t xml:space="preserve">المملكة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1"/>
              </w:rPr>
              <w:t xml:space="preserve">العربية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1"/>
              </w:rPr>
              <w:t xml:space="preserve">السعودية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A">
            <w:pPr>
              <w:keepNext w:val="0"/>
              <w:keepLines w:val="0"/>
              <w:widowControl w:val="1"/>
              <w:numPr>
                <w:ilvl w:val="0"/>
                <w:numId w:val="1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450" w:right="0" w:hanging="360"/>
              <w:jc w:val="both"/>
              <w:rPr>
                <w:i w:val="0"/>
                <w:smallCaps w:val="0"/>
                <w:strike w:val="0"/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1"/>
              </w:rPr>
              <w:t xml:space="preserve">المسائل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1"/>
              </w:rPr>
              <w:t xml:space="preserve">التي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1"/>
              </w:rPr>
              <w:t xml:space="preserve">ينظمها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1"/>
              </w:rPr>
              <w:t xml:space="preserve">نهظام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1"/>
              </w:rPr>
              <w:t xml:space="preserve">المرافعات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1"/>
              </w:rPr>
              <w:t xml:space="preserve">الشرعية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1"/>
              </w:rPr>
              <w:t xml:space="preserve">السعودي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1"/>
              </w:rPr>
              <w:t xml:space="preserve">-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13B">
            <w:pPr>
              <w:bidi w:val="1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12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3C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tcBorders>
              <w:left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3D">
            <w:pPr>
              <w:keepNext w:val="0"/>
              <w:keepLines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450" w:right="0" w:hanging="360"/>
              <w:jc w:val="left"/>
              <w:rPr>
                <w:i w:val="0"/>
                <w:smallCaps w:val="0"/>
                <w:strike w:val="0"/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1"/>
              </w:rPr>
              <w:t xml:space="preserve">المبادئ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1"/>
              </w:rPr>
              <w:t xml:space="preserve">التي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1"/>
              </w:rPr>
              <w:t xml:space="preserve">يقوم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1"/>
              </w:rPr>
              <w:t xml:space="preserve">عليها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1"/>
              </w:rPr>
              <w:t xml:space="preserve">التنظيم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1"/>
              </w:rPr>
              <w:t xml:space="preserve">القضائي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1"/>
              </w:rPr>
              <w:t xml:space="preserve">في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1"/>
              </w:rPr>
              <w:t xml:space="preserve">المملكة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1"/>
              </w:rPr>
              <w:t xml:space="preserve">العربية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1"/>
              </w:rPr>
              <w:t xml:space="preserve">السعودية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1"/>
              </w:rPr>
              <w:t xml:space="preserve"> 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13E">
            <w:pPr>
              <w:bidi w:val="1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12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3F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tcBorders>
              <w:left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40">
            <w:pPr>
              <w:keepNext w:val="0"/>
              <w:keepLines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450" w:right="0" w:hanging="360"/>
              <w:jc w:val="left"/>
              <w:rPr>
                <w:i w:val="0"/>
                <w:smallCaps w:val="0"/>
                <w:strike w:val="0"/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1"/>
              </w:rPr>
              <w:t xml:space="preserve">استقلال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1"/>
              </w:rPr>
              <w:t xml:space="preserve">السلطة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1"/>
              </w:rPr>
              <w:t xml:space="preserve">القضائية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141">
            <w:pPr>
              <w:bidi w:val="1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12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42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tcBorders>
              <w:left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43">
            <w:pPr>
              <w:keepNext w:val="0"/>
              <w:keepLines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450" w:right="0" w:hanging="360"/>
              <w:jc w:val="left"/>
              <w:rPr>
                <w:i w:val="0"/>
                <w:smallCaps w:val="0"/>
                <w:strike w:val="0"/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1"/>
              </w:rPr>
              <w:t xml:space="preserve">تشكيل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1"/>
              </w:rPr>
              <w:t xml:space="preserve">المحاكم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1"/>
              </w:rPr>
              <w:t xml:space="preserve">وولاياتها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144">
            <w:pPr>
              <w:bidi w:val="1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12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45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>
            <w:tcBorders>
              <w:left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46">
            <w:pPr>
              <w:keepNext w:val="0"/>
              <w:keepLines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180" w:right="0" w:hanging="360"/>
              <w:jc w:val="left"/>
              <w:rPr>
                <w:i w:val="0"/>
                <w:smallCaps w:val="0"/>
                <w:strike w:val="0"/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1"/>
              </w:rPr>
              <w:t xml:space="preserve">المحكمة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1"/>
              </w:rPr>
              <w:t xml:space="preserve">العليا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1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147">
            <w:pPr>
              <w:bidi w:val="1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12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48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49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720" w:right="0" w:hanging="360"/>
              <w:jc w:val="left"/>
              <w:rPr>
                <w:i w:val="0"/>
                <w:smallCaps w:val="0"/>
                <w:strike w:val="0"/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1"/>
              </w:rPr>
              <w:t xml:space="preserve">محاكم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1"/>
              </w:rPr>
              <w:t xml:space="preserve">الإستئنا</w:t>
            </w:r>
            <w:r w:rsidDel="00000000" w:rsidR="00000000" w:rsidRPr="00000000">
              <w:rPr>
                <w:rtl w:val="1"/>
              </w:rPr>
              <w:t xml:space="preserve">ف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14A">
            <w:pPr>
              <w:bidi w:val="1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12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4B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7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4C">
            <w:pPr>
              <w:keepNext w:val="0"/>
              <w:keepLines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360" w:right="0" w:hanging="360"/>
              <w:jc w:val="left"/>
              <w:rPr>
                <w:i w:val="0"/>
                <w:smallCaps w:val="0"/>
                <w:strike w:val="0"/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1"/>
              </w:rPr>
              <w:t xml:space="preserve">محاكم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1"/>
              </w:rPr>
              <w:t xml:space="preserve">الدرجة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1"/>
              </w:rPr>
              <w:t xml:space="preserve">الأولى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1"/>
              </w:rPr>
              <w:t xml:space="preserve">واختصاصاتها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14D">
            <w:pPr>
              <w:bidi w:val="1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12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4E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8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4F">
            <w:pPr>
              <w:keepNext w:val="0"/>
              <w:keepLines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360" w:right="0" w:hanging="360"/>
              <w:jc w:val="left"/>
              <w:rPr>
                <w:i w:val="0"/>
                <w:smallCaps w:val="0"/>
                <w:strike w:val="0"/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1"/>
              </w:rPr>
              <w:t xml:space="preserve">ولاية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1"/>
              </w:rPr>
              <w:t xml:space="preserve">المحاكم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150">
            <w:pPr>
              <w:bidi w:val="1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12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51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9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52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360" w:right="0" w:hanging="360"/>
              <w:jc w:val="left"/>
              <w:rPr>
                <w:i w:val="0"/>
                <w:smallCaps w:val="0"/>
                <w:strike w:val="0"/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1"/>
              </w:rPr>
              <w:t xml:space="preserve">الاختصاص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1"/>
              </w:rPr>
              <w:t xml:space="preserve">الدولي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1"/>
              </w:rPr>
              <w:t xml:space="preserve">للمحاكم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1"/>
              </w:rPr>
              <w:t xml:space="preserve">السعودية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153">
            <w:pPr>
              <w:bidi w:val="1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12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54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10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55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720" w:right="0" w:hanging="360"/>
              <w:jc w:val="left"/>
              <w:rPr>
                <w:i w:val="0"/>
                <w:smallCaps w:val="0"/>
                <w:strike w:val="0"/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1"/>
              </w:rPr>
              <w:t xml:space="preserve">الإختصاص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1"/>
              </w:rPr>
              <w:t xml:space="preserve">النوعي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1"/>
              </w:rPr>
              <w:t xml:space="preserve">للمحاكم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6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720" w:right="0" w:hanging="360"/>
              <w:jc w:val="left"/>
              <w:rPr>
                <w:i w:val="0"/>
                <w:smallCaps w:val="0"/>
                <w:strike w:val="0"/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1"/>
              </w:rPr>
              <w:t xml:space="preserve">الاختصاص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1"/>
              </w:rPr>
              <w:t xml:space="preserve">المحلي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1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157">
            <w:pPr>
              <w:bidi w:val="1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12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58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11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59">
            <w:pPr>
              <w:keepNext w:val="0"/>
              <w:keepLines w:val="0"/>
              <w:widowControl w:val="1"/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360" w:right="0" w:hanging="360"/>
              <w:jc w:val="left"/>
              <w:rPr>
                <w:i w:val="0"/>
                <w:smallCaps w:val="0"/>
                <w:strike w:val="0"/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1"/>
              </w:rPr>
              <w:t xml:space="preserve">عدم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1"/>
              </w:rPr>
              <w:t xml:space="preserve">صلاحية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1"/>
              </w:rPr>
              <w:t xml:space="preserve">القاضي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1"/>
              </w:rPr>
              <w:t xml:space="preserve">للنظر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1"/>
              </w:rPr>
              <w:t xml:space="preserve">في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1"/>
              </w:rPr>
              <w:t xml:space="preserve">الدعوى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15A">
            <w:pPr>
              <w:bidi w:val="1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12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5B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12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5C">
            <w:pPr>
              <w:keepNext w:val="0"/>
              <w:keepLines w:val="0"/>
              <w:widowControl w:val="1"/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360" w:right="0" w:hanging="360"/>
              <w:jc w:val="left"/>
              <w:rPr>
                <w:i w:val="0"/>
                <w:smallCaps w:val="0"/>
                <w:strike w:val="0"/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1"/>
              </w:rPr>
              <w:t xml:space="preserve">رفع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1"/>
              </w:rPr>
              <w:t xml:space="preserve">الدعوى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1"/>
              </w:rPr>
              <w:t xml:space="preserve">وقيدها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15D">
            <w:pPr>
              <w:bidi w:val="1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</w:tr>
      <w:tr>
        <w:trPr>
          <w:cantSplit w:val="0"/>
          <w:trHeight w:val="422.99999999999727" w:hRule="atLeast"/>
          <w:tblHeader w:val="0"/>
        </w:trPr>
        <w:tc>
          <w:tcPr>
            <w:tcBorders>
              <w:left w:color="000000" w:space="0" w:sz="12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5E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13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5F">
            <w:pPr>
              <w:keepNext w:val="0"/>
              <w:keepLines w:val="0"/>
              <w:widowControl w:val="1"/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16" w:lineRule="auto"/>
              <w:ind w:left="360" w:right="0" w:hanging="360"/>
              <w:jc w:val="left"/>
              <w:rPr>
                <w:i w:val="0"/>
                <w:smallCaps w:val="0"/>
                <w:strike w:val="0"/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1"/>
              </w:rPr>
              <w:t xml:space="preserve">تبليغ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1"/>
              </w:rPr>
              <w:t xml:space="preserve">صحيفة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1"/>
              </w:rPr>
              <w:t xml:space="preserve">الدعوى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160">
            <w:pPr>
              <w:bidi w:val="1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12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61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14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62">
            <w:pPr>
              <w:keepNext w:val="0"/>
              <w:keepLines w:val="0"/>
              <w:widowControl w:val="1"/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360" w:right="0" w:hanging="360"/>
              <w:jc w:val="left"/>
              <w:rPr>
                <w:i w:val="0"/>
                <w:smallCaps w:val="0"/>
                <w:strike w:val="0"/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1"/>
              </w:rPr>
              <w:t xml:space="preserve">الأوراق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1"/>
              </w:rPr>
              <w:t xml:space="preserve">القضائية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163">
            <w:pPr>
              <w:bidi w:val="1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12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64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15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65">
            <w:pPr>
              <w:keepNext w:val="0"/>
              <w:keepLines w:val="0"/>
              <w:widowControl w:val="1"/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360" w:right="0" w:hanging="360"/>
              <w:jc w:val="left"/>
              <w:rPr>
                <w:i w:val="0"/>
                <w:smallCaps w:val="0"/>
                <w:strike w:val="0"/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1"/>
              </w:rPr>
              <w:t xml:space="preserve">وقف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1"/>
              </w:rPr>
              <w:t xml:space="preserve">الخصومة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1"/>
              </w:rPr>
              <w:t xml:space="preserve">القضائية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6">
            <w:pPr>
              <w:keepNext w:val="0"/>
              <w:keepLines w:val="0"/>
              <w:widowControl w:val="1"/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360" w:right="0" w:hanging="360"/>
              <w:jc w:val="left"/>
              <w:rPr>
                <w:i w:val="0"/>
                <w:smallCaps w:val="0"/>
                <w:strike w:val="0"/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1"/>
              </w:rPr>
              <w:t xml:space="preserve">ترك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1"/>
              </w:rPr>
              <w:t xml:space="preserve">الخصومة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1"/>
              </w:rPr>
              <w:t xml:space="preserve">القضائية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7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276" w:lineRule="auto"/>
              <w:ind w:left="720" w:right="0" w:hanging="360"/>
              <w:jc w:val="left"/>
              <w:rPr>
                <w:i w:val="0"/>
                <w:smallCaps w:val="0"/>
                <w:strike w:val="0"/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1"/>
              </w:rPr>
              <w:t xml:space="preserve">انقطاع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1"/>
              </w:rPr>
              <w:t xml:space="preserve">الخصومة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1"/>
              </w:rPr>
              <w:t xml:space="preserve">القضائية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168">
            <w:pPr>
              <w:bidi w:val="1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12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69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16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6A">
            <w:pPr>
              <w:keepNext w:val="0"/>
              <w:keepLines w:val="0"/>
              <w:widowControl w:val="1"/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360" w:right="0" w:hanging="360"/>
              <w:jc w:val="left"/>
              <w:rPr>
                <w:i w:val="0"/>
                <w:smallCaps w:val="0"/>
                <w:strike w:val="0"/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1"/>
              </w:rPr>
              <w:t xml:space="preserve">قفل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1"/>
              </w:rPr>
              <w:t xml:space="preserve">باب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1"/>
              </w:rPr>
              <w:t xml:space="preserve">المرافعة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1"/>
              </w:rPr>
              <w:t xml:space="preserve">والنطق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1"/>
              </w:rPr>
              <w:t xml:space="preserve">بالحكم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B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450" w:right="0" w:hanging="36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1"/>
              </w:rPr>
              <w:t xml:space="preserve">المقصود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1"/>
              </w:rPr>
              <w:t xml:space="preserve">بالحكم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1"/>
              </w:rPr>
              <w:t xml:space="preserve">القضائي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16C">
            <w:pPr>
              <w:bidi w:val="1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12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6D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17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6E">
            <w:pPr>
              <w:keepNext w:val="0"/>
              <w:keepLines w:val="0"/>
              <w:widowControl w:val="1"/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360" w:right="0" w:hanging="360"/>
              <w:jc w:val="left"/>
              <w:rPr>
                <w:i w:val="0"/>
                <w:smallCaps w:val="0"/>
                <w:strike w:val="0"/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1"/>
              </w:rPr>
              <w:t xml:space="preserve">تقسيمات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1"/>
              </w:rPr>
              <w:t xml:space="preserve">الأحكام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1"/>
              </w:rPr>
              <w:t xml:space="preserve">القضائية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F">
            <w:pPr>
              <w:keepNext w:val="0"/>
              <w:keepLines w:val="0"/>
              <w:widowControl w:val="1"/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360" w:right="0" w:hanging="360"/>
              <w:jc w:val="left"/>
              <w:rPr>
                <w:i w:val="0"/>
                <w:smallCaps w:val="0"/>
                <w:strike w:val="0"/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1"/>
              </w:rPr>
              <w:t xml:space="preserve">الحكم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1"/>
              </w:rPr>
              <w:t xml:space="preserve">الحضوري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1"/>
              </w:rPr>
              <w:t xml:space="preserve">والحكم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1"/>
              </w:rPr>
              <w:t xml:space="preserve">الغيابي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0">
            <w:pPr>
              <w:keepNext w:val="0"/>
              <w:keepLines w:val="0"/>
              <w:widowControl w:val="1"/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240" w:lineRule="auto"/>
              <w:ind w:left="360" w:right="0" w:hanging="360"/>
              <w:jc w:val="left"/>
              <w:rPr>
                <w:i w:val="0"/>
                <w:smallCaps w:val="0"/>
                <w:strike w:val="0"/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1"/>
              </w:rPr>
              <w:t xml:space="preserve">الأحكام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1"/>
              </w:rPr>
              <w:t xml:space="preserve">القطعية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1"/>
              </w:rPr>
              <w:t xml:space="preserve">والأحكام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1"/>
              </w:rPr>
              <w:t xml:space="preserve">غير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1"/>
              </w:rPr>
              <w:t xml:space="preserve">القطعية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171">
            <w:pPr>
              <w:bidi w:val="1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12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72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18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73">
            <w:pPr>
              <w:keepNext w:val="0"/>
              <w:keepLines w:val="0"/>
              <w:widowControl w:val="1"/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360" w:right="0" w:hanging="360"/>
              <w:jc w:val="left"/>
              <w:rPr>
                <w:i w:val="0"/>
                <w:smallCaps w:val="0"/>
                <w:strike w:val="0"/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1"/>
              </w:rPr>
              <w:t xml:space="preserve">آثار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1"/>
              </w:rPr>
              <w:t xml:space="preserve">الاحكام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174">
            <w:pPr>
              <w:bidi w:val="1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12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75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19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76">
            <w:pPr>
              <w:keepNext w:val="0"/>
              <w:keepLines w:val="0"/>
              <w:widowControl w:val="1"/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360" w:right="0" w:hanging="360"/>
              <w:jc w:val="left"/>
              <w:rPr>
                <w:i w:val="0"/>
                <w:smallCaps w:val="0"/>
                <w:strike w:val="0"/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1"/>
              </w:rPr>
              <w:t xml:space="preserve">الإعتراض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1"/>
              </w:rPr>
              <w:t xml:space="preserve">على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1"/>
              </w:rPr>
              <w:t xml:space="preserve">الأحكام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1"/>
              </w:rPr>
              <w:t xml:space="preserve">القضائية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7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450" w:right="0" w:hanging="36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1"/>
              </w:rPr>
              <w:t xml:space="preserve">الجهة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1"/>
              </w:rPr>
              <w:t xml:space="preserve">المختصة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1"/>
              </w:rPr>
              <w:t xml:space="preserve">بإعادة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1"/>
              </w:rPr>
              <w:t xml:space="preserve">النظر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8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450" w:right="0" w:hanging="36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1"/>
              </w:rPr>
              <w:t xml:space="preserve">حالات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1"/>
              </w:rPr>
              <w:t xml:space="preserve">الإلتماس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1"/>
              </w:rPr>
              <w:t xml:space="preserve">لإعادة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1"/>
              </w:rPr>
              <w:t xml:space="preserve">النظر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9">
            <w:pPr>
              <w:keepNext w:val="0"/>
              <w:keepLines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450" w:right="0" w:hanging="36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1"/>
              </w:rPr>
              <w:t xml:space="preserve">الطعن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1"/>
              </w:rPr>
              <w:t xml:space="preserve">بالنقض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17A">
            <w:pPr>
              <w:bidi w:val="1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8" w:val="single"/>
              <w:left w:color="000000" w:space="0" w:sz="12" w:val="single"/>
              <w:bottom w:color="000000" w:space="0" w:sz="12" w:val="single"/>
              <w:right w:color="000000" w:space="0" w:sz="8" w:val="single"/>
            </w:tcBorders>
            <w:shd w:fill="b8cce4" w:val="clear"/>
            <w:vAlign w:val="center"/>
          </w:tcPr>
          <w:p w:rsidR="00000000" w:rsidDel="00000000" w:rsidP="00000000" w:rsidRDefault="00000000" w:rsidRPr="00000000" w14:paraId="0000017B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المجموع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12" w:val="single"/>
              <w:right w:color="000000" w:space="0" w:sz="12" w:val="single"/>
            </w:tcBorders>
            <w:shd w:fill="b8cce4" w:val="clear"/>
            <w:vAlign w:val="center"/>
          </w:tcPr>
          <w:p w:rsidR="00000000" w:rsidDel="00000000" w:rsidP="00000000" w:rsidRDefault="00000000" w:rsidRPr="00000000" w14:paraId="0000017D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42</w:t>
            </w:r>
          </w:p>
        </w:tc>
      </w:tr>
    </w:tbl>
    <w:p w:rsidR="00000000" w:rsidDel="00000000" w:rsidP="00000000" w:rsidRDefault="00000000" w:rsidRPr="00000000" w14:paraId="0000017E">
      <w:pPr>
        <w:bidi w:val="1"/>
        <w:rPr>
          <w:b w:val="1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F">
      <w:pPr>
        <w:pStyle w:val="Heading1"/>
        <w:rPr/>
      </w:pPr>
      <w:bookmarkStart w:colFirst="0" w:colLast="0" w:name="_heading=h.2s8eyo1" w:id="9"/>
      <w:bookmarkEnd w:id="9"/>
      <w:r w:rsidDel="00000000" w:rsidR="00000000" w:rsidRPr="00000000">
        <w:rPr>
          <w:rtl w:val="1"/>
        </w:rPr>
        <w:t xml:space="preserve">د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التدريس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والتقييم</w:t>
      </w:r>
      <w:r w:rsidDel="00000000" w:rsidR="00000000" w:rsidRPr="00000000">
        <w:rPr>
          <w:rtl w:val="0"/>
        </w:rPr>
        <w:t xml:space="preserve">:</w:t>
      </w:r>
    </w:p>
    <w:p w:rsidR="00000000" w:rsidDel="00000000" w:rsidP="00000000" w:rsidRDefault="00000000" w:rsidRPr="00000000" w14:paraId="00000180">
      <w:pPr>
        <w:pStyle w:val="Heading2"/>
        <w:bidi w:val="1"/>
        <w:rPr/>
      </w:pPr>
      <w:bookmarkStart w:colFirst="0" w:colLast="0" w:name="_heading=h.17dp8vu" w:id="10"/>
      <w:bookmarkEnd w:id="10"/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1.  </w:t>
      </w:r>
      <w:r w:rsidDel="00000000" w:rsidR="00000000" w:rsidRPr="00000000">
        <w:rPr>
          <w:rtl w:val="1"/>
        </w:rPr>
        <w:t xml:space="preserve">ربط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مخرجات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التعلم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للمقرر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استراتيجيات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التدريس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وطرق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التقييم</w:t>
      </w:r>
      <w:r w:rsidDel="00000000" w:rsidR="00000000" w:rsidRPr="00000000">
        <w:rPr>
          <w:rtl w:val="1"/>
        </w:rPr>
        <w:t xml:space="preserve"> </w:t>
      </w:r>
    </w:p>
    <w:tbl>
      <w:tblPr>
        <w:tblStyle w:val="Table8"/>
        <w:bidiVisual w:val="1"/>
        <w:tblW w:w="9571.0" w:type="dxa"/>
        <w:jc w:val="left"/>
        <w:tblInd w:w="0.0" w:type="dxa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4" w:val="single"/>
          <w:insideV w:color="000000" w:space="0" w:sz="8" w:val="single"/>
        </w:tblBorders>
        <w:tblLayout w:type="fixed"/>
        <w:tblLook w:val="0400"/>
      </w:tblPr>
      <w:tblGrid>
        <w:gridCol w:w="853"/>
        <w:gridCol w:w="3997"/>
        <w:gridCol w:w="2437"/>
        <w:gridCol w:w="2284"/>
        <w:tblGridChange w:id="0">
          <w:tblGrid>
            <w:gridCol w:w="853"/>
            <w:gridCol w:w="3997"/>
            <w:gridCol w:w="2437"/>
            <w:gridCol w:w="2284"/>
          </w:tblGrid>
        </w:tblGridChange>
      </w:tblGrid>
      <w:tr>
        <w:trPr>
          <w:cantSplit w:val="0"/>
          <w:trHeight w:val="401" w:hRule="atLeast"/>
          <w:tblHeader w:val="0"/>
        </w:trPr>
        <w:tc>
          <w:tcPr>
            <w:tcBorders>
              <w:bottom w:color="000000" w:space="0" w:sz="8" w:val="single"/>
            </w:tcBorders>
            <w:shd w:fill="b8cce4" w:val="clear"/>
            <w:vAlign w:val="center"/>
          </w:tcPr>
          <w:p w:rsidR="00000000" w:rsidDel="00000000" w:rsidP="00000000" w:rsidRDefault="00000000" w:rsidRPr="00000000" w14:paraId="00000181">
            <w:pPr>
              <w:bidi w:val="1"/>
              <w:jc w:val="center"/>
              <w:rPr/>
            </w:pPr>
            <w:r w:rsidDel="00000000" w:rsidR="00000000" w:rsidRPr="00000000">
              <w:rPr>
                <w:b w:val="1"/>
                <w:rtl w:val="1"/>
              </w:rPr>
              <w:t xml:space="preserve">الرمز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b8cce4" w:val="clear"/>
            <w:vAlign w:val="center"/>
          </w:tcPr>
          <w:p w:rsidR="00000000" w:rsidDel="00000000" w:rsidP="00000000" w:rsidRDefault="00000000" w:rsidRPr="00000000" w14:paraId="00000182">
            <w:pPr>
              <w:bidi w:val="1"/>
              <w:jc w:val="center"/>
              <w:rPr/>
            </w:pPr>
            <w:r w:rsidDel="00000000" w:rsidR="00000000" w:rsidRPr="00000000">
              <w:rPr>
                <w:b w:val="1"/>
                <w:rtl w:val="1"/>
              </w:rPr>
              <w:t xml:space="preserve">مخرجات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التعلم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b8cce4" w:val="clear"/>
            <w:vAlign w:val="center"/>
          </w:tcPr>
          <w:p w:rsidR="00000000" w:rsidDel="00000000" w:rsidP="00000000" w:rsidRDefault="00000000" w:rsidRPr="00000000" w14:paraId="00000183">
            <w:pPr>
              <w:bidi w:val="1"/>
              <w:jc w:val="center"/>
              <w:rPr/>
            </w:pPr>
            <w:r w:rsidDel="00000000" w:rsidR="00000000" w:rsidRPr="00000000">
              <w:rPr>
                <w:b w:val="1"/>
                <w:rtl w:val="1"/>
              </w:rPr>
              <w:t xml:space="preserve">استراتيجيات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التدريس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b8cce4" w:val="clear"/>
            <w:vAlign w:val="center"/>
          </w:tcPr>
          <w:p w:rsidR="00000000" w:rsidDel="00000000" w:rsidP="00000000" w:rsidRDefault="00000000" w:rsidRPr="00000000" w14:paraId="00000184">
            <w:pPr>
              <w:bidi w:val="1"/>
              <w:jc w:val="center"/>
              <w:rPr/>
            </w:pPr>
            <w:r w:rsidDel="00000000" w:rsidR="00000000" w:rsidRPr="00000000">
              <w:rPr>
                <w:b w:val="1"/>
                <w:rtl w:val="1"/>
              </w:rPr>
              <w:t xml:space="preserve">طرق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التقييم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bottom w:color="000000" w:space="0" w:sz="4" w:val="single"/>
            </w:tcBorders>
            <w:shd w:fill="dbe5f1" w:val="clear"/>
            <w:vAlign w:val="center"/>
          </w:tcPr>
          <w:p w:rsidR="00000000" w:rsidDel="00000000" w:rsidP="00000000" w:rsidRDefault="00000000" w:rsidRPr="00000000" w14:paraId="00000185">
            <w:pPr>
              <w:bidi w:val="1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1.0</w:t>
            </w:r>
          </w:p>
        </w:tc>
        <w:tc>
          <w:tcPr>
            <w:gridSpan w:val="3"/>
            <w:tcBorders>
              <w:top w:color="000000" w:space="0" w:sz="8" w:val="single"/>
              <w:bottom w:color="000000" w:space="0" w:sz="4" w:val="single"/>
            </w:tcBorders>
            <w:shd w:fill="dbe5f1" w:val="clear"/>
            <w:vAlign w:val="center"/>
          </w:tcPr>
          <w:p w:rsidR="00000000" w:rsidDel="00000000" w:rsidP="00000000" w:rsidRDefault="00000000" w:rsidRPr="00000000" w14:paraId="00000186">
            <w:pPr>
              <w:bidi w:val="1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المعرفة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والفهم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bottom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189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1.1</w:t>
            </w:r>
          </w:p>
        </w:tc>
        <w:tc>
          <w:tcPr>
            <w:tcBorders>
              <w:top w:color="000000" w:space="0" w:sz="4" w:val="single"/>
              <w:bottom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18A">
            <w:pPr>
              <w:bidi w:val="1"/>
              <w:jc w:val="both"/>
              <w:rPr/>
            </w:pPr>
            <w:r w:rsidDel="00000000" w:rsidR="00000000" w:rsidRPr="00000000">
              <w:rPr>
                <w:color w:val="000000"/>
                <w:rtl w:val="1"/>
              </w:rPr>
              <w:t xml:space="preserve">يصف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الإطار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العام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للنظام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القضائي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في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المملكة</w:t>
            </w:r>
            <w:r w:rsidDel="00000000" w:rsidR="00000000" w:rsidRPr="00000000">
              <w:rPr>
                <w:color w:val="000000"/>
                <w:rtl w:val="1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18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المحاضرات</w:t>
            </w:r>
          </w:p>
          <w:p w:rsidR="00000000" w:rsidDel="00000000" w:rsidP="00000000" w:rsidRDefault="00000000" w:rsidRPr="00000000" w14:paraId="0000018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المناقشات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الجماعية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 </w:t>
            </w:r>
          </w:p>
          <w:p w:rsidR="00000000" w:rsidDel="00000000" w:rsidP="00000000" w:rsidRDefault="00000000" w:rsidRPr="00000000" w14:paraId="0000018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الابحاث</w:t>
            </w:r>
          </w:p>
          <w:p w:rsidR="00000000" w:rsidDel="00000000" w:rsidP="00000000" w:rsidRDefault="00000000" w:rsidRPr="00000000" w14:paraId="0000018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الاطلاع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الخارجي</w:t>
            </w:r>
          </w:p>
          <w:p w:rsidR="00000000" w:rsidDel="00000000" w:rsidP="00000000" w:rsidRDefault="00000000" w:rsidRPr="00000000" w14:paraId="0000018F">
            <w:pPr>
              <w:bidi w:val="1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19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الاسئلة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الشفهية</w:t>
            </w:r>
          </w:p>
          <w:p w:rsidR="00000000" w:rsidDel="00000000" w:rsidP="00000000" w:rsidRDefault="00000000" w:rsidRPr="00000000" w14:paraId="0000019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الاختبارات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القصيرة</w:t>
            </w:r>
          </w:p>
          <w:p w:rsidR="00000000" w:rsidDel="00000000" w:rsidP="00000000" w:rsidRDefault="00000000" w:rsidRPr="00000000" w14:paraId="0000019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الاختبارات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الشهرية</w:t>
            </w:r>
          </w:p>
          <w:p w:rsidR="00000000" w:rsidDel="00000000" w:rsidP="00000000" w:rsidRDefault="00000000" w:rsidRPr="00000000" w14:paraId="00000193">
            <w:pPr>
              <w:bidi w:val="1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ashed"/>
              <w:bottom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194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1.2</w:t>
            </w:r>
          </w:p>
        </w:tc>
        <w:tc>
          <w:tcPr>
            <w:tcBorders>
              <w:top w:color="000000" w:space="0" w:sz="4" w:val="dashed"/>
              <w:bottom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195">
            <w:pPr>
              <w:bidi w:val="1"/>
              <w:jc w:val="both"/>
              <w:rPr/>
            </w:pPr>
            <w:r w:rsidDel="00000000" w:rsidR="00000000" w:rsidRPr="00000000">
              <w:rPr>
                <w:rtl w:val="1"/>
              </w:rPr>
              <w:t xml:space="preserve">يشرح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الطالب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أهم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أحكام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نظام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المرافعات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الشرعية</w:t>
            </w:r>
            <w:r w:rsidDel="00000000" w:rsidR="00000000" w:rsidRPr="00000000">
              <w:rPr>
                <w:rtl w:val="1"/>
              </w:rPr>
              <w:t xml:space="preserve">. </w:t>
            </w:r>
          </w:p>
        </w:tc>
        <w:tc>
          <w:tcPr>
            <w:tcBorders>
              <w:top w:color="000000" w:space="0" w:sz="4" w:val="dashed"/>
              <w:bottom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196">
            <w:pPr>
              <w:bidi w:val="1"/>
              <w:jc w:val="both"/>
              <w:rPr/>
            </w:pPr>
            <w:r w:rsidDel="00000000" w:rsidR="00000000" w:rsidRPr="00000000">
              <w:rPr>
                <w:rtl w:val="1"/>
              </w:rPr>
              <w:t xml:space="preserve">المحاضرات</w:t>
            </w:r>
          </w:p>
          <w:p w:rsidR="00000000" w:rsidDel="00000000" w:rsidP="00000000" w:rsidRDefault="00000000" w:rsidRPr="00000000" w14:paraId="00000197">
            <w:pPr>
              <w:bidi w:val="1"/>
              <w:jc w:val="both"/>
              <w:rPr/>
            </w:pPr>
            <w:r w:rsidDel="00000000" w:rsidR="00000000" w:rsidRPr="00000000">
              <w:rPr>
                <w:rtl w:val="1"/>
              </w:rPr>
              <w:t xml:space="preserve">المناقشات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الجماعية</w:t>
            </w:r>
            <w:r w:rsidDel="00000000" w:rsidR="00000000" w:rsidRPr="00000000">
              <w:rPr>
                <w:rtl w:val="1"/>
              </w:rPr>
              <w:t xml:space="preserve"> </w:t>
            </w:r>
          </w:p>
          <w:p w:rsidR="00000000" w:rsidDel="00000000" w:rsidP="00000000" w:rsidRDefault="00000000" w:rsidRPr="00000000" w14:paraId="00000198">
            <w:pPr>
              <w:bidi w:val="1"/>
              <w:jc w:val="both"/>
              <w:rPr/>
            </w:pPr>
            <w:r w:rsidDel="00000000" w:rsidR="00000000" w:rsidRPr="00000000">
              <w:rPr>
                <w:rtl w:val="1"/>
              </w:rPr>
              <w:t xml:space="preserve">الابحاث</w:t>
            </w:r>
          </w:p>
          <w:p w:rsidR="00000000" w:rsidDel="00000000" w:rsidP="00000000" w:rsidRDefault="00000000" w:rsidRPr="00000000" w14:paraId="00000199">
            <w:pPr>
              <w:bidi w:val="1"/>
              <w:jc w:val="both"/>
              <w:rPr/>
            </w:pPr>
            <w:r w:rsidDel="00000000" w:rsidR="00000000" w:rsidRPr="00000000">
              <w:rPr>
                <w:rtl w:val="1"/>
              </w:rPr>
              <w:t xml:space="preserve">الاطلاع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الخارجي</w:t>
            </w:r>
          </w:p>
          <w:p w:rsidR="00000000" w:rsidDel="00000000" w:rsidP="00000000" w:rsidRDefault="00000000" w:rsidRPr="00000000" w14:paraId="0000019A">
            <w:pPr>
              <w:bidi w:val="1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bottom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19B">
            <w:pPr>
              <w:bidi w:val="1"/>
              <w:jc w:val="both"/>
              <w:rPr/>
            </w:pPr>
            <w:r w:rsidDel="00000000" w:rsidR="00000000" w:rsidRPr="00000000">
              <w:rPr>
                <w:rtl w:val="1"/>
              </w:rPr>
              <w:t xml:space="preserve">الاسئلة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الشفهية</w:t>
            </w:r>
          </w:p>
          <w:p w:rsidR="00000000" w:rsidDel="00000000" w:rsidP="00000000" w:rsidRDefault="00000000" w:rsidRPr="00000000" w14:paraId="0000019C">
            <w:pPr>
              <w:bidi w:val="1"/>
              <w:jc w:val="both"/>
              <w:rPr/>
            </w:pPr>
            <w:r w:rsidDel="00000000" w:rsidR="00000000" w:rsidRPr="00000000">
              <w:rPr>
                <w:rtl w:val="1"/>
              </w:rPr>
              <w:t xml:space="preserve">الاختبارات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القصيرة</w:t>
            </w:r>
          </w:p>
          <w:p w:rsidR="00000000" w:rsidDel="00000000" w:rsidP="00000000" w:rsidRDefault="00000000" w:rsidRPr="00000000" w14:paraId="0000019D">
            <w:pPr>
              <w:bidi w:val="1"/>
              <w:jc w:val="both"/>
              <w:rPr/>
            </w:pPr>
            <w:r w:rsidDel="00000000" w:rsidR="00000000" w:rsidRPr="00000000">
              <w:rPr>
                <w:rtl w:val="1"/>
              </w:rPr>
              <w:t xml:space="preserve">الاختبارات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الشهرية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ashed"/>
              <w:bottom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9E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…</w:t>
            </w:r>
          </w:p>
        </w:tc>
        <w:tc>
          <w:tcPr>
            <w:tcBorders>
              <w:top w:color="000000" w:space="0" w:sz="4" w:val="dashed"/>
              <w:bottom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9F">
            <w:pPr>
              <w:bidi w:val="1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bottom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A0">
            <w:pPr>
              <w:bidi w:val="1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bottom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A1">
            <w:pPr>
              <w:bidi w:val="1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bottom w:color="000000" w:space="0" w:sz="4" w:val="single"/>
            </w:tcBorders>
            <w:shd w:fill="dbe5f1" w:val="clear"/>
            <w:vAlign w:val="center"/>
          </w:tcPr>
          <w:p w:rsidR="00000000" w:rsidDel="00000000" w:rsidP="00000000" w:rsidRDefault="00000000" w:rsidRPr="00000000" w14:paraId="000001A2">
            <w:pPr>
              <w:bidi w:val="1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2.0</w:t>
            </w:r>
          </w:p>
        </w:tc>
        <w:tc>
          <w:tcPr>
            <w:gridSpan w:val="3"/>
            <w:tcBorders>
              <w:top w:color="000000" w:space="0" w:sz="8" w:val="single"/>
              <w:bottom w:color="000000" w:space="0" w:sz="4" w:val="single"/>
            </w:tcBorders>
            <w:shd w:fill="dbe5f1" w:val="clear"/>
            <w:vAlign w:val="center"/>
          </w:tcPr>
          <w:p w:rsidR="00000000" w:rsidDel="00000000" w:rsidP="00000000" w:rsidRDefault="00000000" w:rsidRPr="00000000" w14:paraId="000001A3">
            <w:pPr>
              <w:bidi w:val="1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المهارات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bottom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1A6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2.1</w:t>
            </w:r>
          </w:p>
        </w:tc>
        <w:tc>
          <w:tcPr>
            <w:tcBorders>
              <w:top w:color="000000" w:space="0" w:sz="4" w:val="single"/>
              <w:bottom w:color="000000" w:space="0" w:sz="4" w:val="dashed"/>
            </w:tcBorders>
          </w:tcPr>
          <w:p w:rsidR="00000000" w:rsidDel="00000000" w:rsidP="00000000" w:rsidRDefault="00000000" w:rsidRPr="00000000" w14:paraId="000001A7">
            <w:pPr>
              <w:bidi w:val="1"/>
              <w:jc w:val="both"/>
              <w:rPr/>
            </w:pPr>
            <w:r w:rsidDel="00000000" w:rsidR="00000000" w:rsidRPr="00000000">
              <w:rPr>
                <w:color w:val="000000"/>
                <w:rtl w:val="1"/>
              </w:rPr>
              <w:t xml:space="preserve">يميز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بين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جهات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القضاء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ودرجات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وأنواع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المحاكم</w:t>
            </w:r>
            <w:r w:rsidDel="00000000" w:rsidR="00000000" w:rsidRPr="00000000">
              <w:rPr>
                <w:color w:val="000000"/>
                <w:rtl w:val="1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dashed"/>
            </w:tcBorders>
          </w:tcPr>
          <w:p w:rsidR="00000000" w:rsidDel="00000000" w:rsidP="00000000" w:rsidRDefault="00000000" w:rsidRPr="00000000" w14:paraId="000001A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المحاضرات</w:t>
            </w:r>
          </w:p>
          <w:p w:rsidR="00000000" w:rsidDel="00000000" w:rsidP="00000000" w:rsidRDefault="00000000" w:rsidRPr="00000000" w14:paraId="000001A9">
            <w:pPr>
              <w:bidi w:val="1"/>
              <w:jc w:val="both"/>
              <w:rPr/>
            </w:pPr>
            <w:r w:rsidDel="00000000" w:rsidR="00000000" w:rsidRPr="00000000">
              <w:rPr>
                <w:color w:val="000000"/>
                <w:rtl w:val="1"/>
              </w:rPr>
              <w:t xml:space="preserve">التدريب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العملي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dashed"/>
            </w:tcBorders>
          </w:tcPr>
          <w:p w:rsidR="00000000" w:rsidDel="00000000" w:rsidP="00000000" w:rsidRDefault="00000000" w:rsidRPr="00000000" w14:paraId="000001A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الاختبارات</w:t>
            </w:r>
          </w:p>
          <w:p w:rsidR="00000000" w:rsidDel="00000000" w:rsidP="00000000" w:rsidRDefault="00000000" w:rsidRPr="00000000" w14:paraId="000001A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الابحاث</w:t>
            </w:r>
          </w:p>
          <w:p w:rsidR="00000000" w:rsidDel="00000000" w:rsidP="00000000" w:rsidRDefault="00000000" w:rsidRPr="00000000" w14:paraId="000001A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التكاليف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 </w:t>
            </w:r>
          </w:p>
          <w:p w:rsidR="00000000" w:rsidDel="00000000" w:rsidP="00000000" w:rsidRDefault="00000000" w:rsidRPr="00000000" w14:paraId="000001AD">
            <w:pPr>
              <w:bidi w:val="1"/>
              <w:jc w:val="both"/>
              <w:rPr/>
            </w:pPr>
            <w:r w:rsidDel="00000000" w:rsidR="00000000" w:rsidRPr="00000000">
              <w:rPr>
                <w:color w:val="000000"/>
                <w:rtl w:val="1"/>
              </w:rPr>
              <w:t xml:space="preserve">المناقشات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الصفية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ashed"/>
              <w:bottom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1AE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2.2</w:t>
            </w:r>
          </w:p>
        </w:tc>
        <w:tc>
          <w:tcPr>
            <w:tcBorders>
              <w:top w:color="000000" w:space="0" w:sz="4" w:val="dashed"/>
              <w:bottom w:color="000000" w:space="0" w:sz="4" w:val="dashed"/>
            </w:tcBorders>
          </w:tcPr>
          <w:p w:rsidR="00000000" w:rsidDel="00000000" w:rsidP="00000000" w:rsidRDefault="00000000" w:rsidRPr="00000000" w14:paraId="000001AF">
            <w:pPr>
              <w:bidi w:val="1"/>
              <w:jc w:val="both"/>
              <w:rPr/>
            </w:pPr>
            <w:r w:rsidDel="00000000" w:rsidR="00000000" w:rsidRPr="00000000">
              <w:rPr>
                <w:color w:val="000000"/>
                <w:rtl w:val="1"/>
              </w:rPr>
              <w:t xml:space="preserve">يشرح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خطوات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رفع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الدعوى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وأساليب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تداولها</w:t>
            </w:r>
            <w:r w:rsidDel="00000000" w:rsidR="00000000" w:rsidRPr="00000000">
              <w:rPr>
                <w:color w:val="000000"/>
                <w:rtl w:val="1"/>
              </w:rPr>
              <w:t xml:space="preserve">، </w:t>
            </w:r>
            <w:r w:rsidDel="00000000" w:rsidR="00000000" w:rsidRPr="00000000">
              <w:rPr>
                <w:rtl w:val="1"/>
              </w:rPr>
              <w:t xml:space="preserve">والإجراءات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الواجب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اتباعها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لإصدار</w:t>
            </w:r>
            <w:r w:rsidDel="00000000" w:rsidR="00000000" w:rsidRPr="00000000">
              <w:rPr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الأحكام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color w:val="000000"/>
                <w:rtl w:val="1"/>
              </w:rPr>
              <w:t xml:space="preserve">. </w:t>
            </w:r>
            <w:r w:rsidDel="00000000" w:rsidR="00000000" w:rsidRPr="00000000">
              <w:rPr>
                <w:color w:val="000000"/>
                <w:rtl w:val="1"/>
              </w:rPr>
              <w:t xml:space="preserve">وطرق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الطعن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بها</w:t>
            </w:r>
            <w:r w:rsidDel="00000000" w:rsidR="00000000" w:rsidRPr="00000000">
              <w:rPr>
                <w:color w:val="000000"/>
                <w:rtl w:val="1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bottom w:color="000000" w:space="0" w:sz="4" w:val="dashed"/>
            </w:tcBorders>
          </w:tcPr>
          <w:p w:rsidR="00000000" w:rsidDel="00000000" w:rsidP="00000000" w:rsidRDefault="00000000" w:rsidRPr="00000000" w14:paraId="000001B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المحاضرات</w:t>
            </w:r>
          </w:p>
          <w:p w:rsidR="00000000" w:rsidDel="00000000" w:rsidP="00000000" w:rsidRDefault="00000000" w:rsidRPr="00000000" w14:paraId="000001B1">
            <w:pPr>
              <w:bidi w:val="1"/>
              <w:jc w:val="both"/>
              <w:rPr/>
            </w:pPr>
            <w:r w:rsidDel="00000000" w:rsidR="00000000" w:rsidRPr="00000000">
              <w:rPr>
                <w:color w:val="000000"/>
                <w:rtl w:val="1"/>
              </w:rPr>
              <w:t xml:space="preserve">التدريب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العملي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bottom w:color="000000" w:space="0" w:sz="4" w:val="dashed"/>
            </w:tcBorders>
          </w:tcPr>
          <w:p w:rsidR="00000000" w:rsidDel="00000000" w:rsidP="00000000" w:rsidRDefault="00000000" w:rsidRPr="00000000" w14:paraId="000001B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الاختبارات</w:t>
            </w:r>
          </w:p>
          <w:p w:rsidR="00000000" w:rsidDel="00000000" w:rsidP="00000000" w:rsidRDefault="00000000" w:rsidRPr="00000000" w14:paraId="000001B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الابحاث</w:t>
            </w:r>
          </w:p>
          <w:p w:rsidR="00000000" w:rsidDel="00000000" w:rsidP="00000000" w:rsidRDefault="00000000" w:rsidRPr="00000000" w14:paraId="000001B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التكاليف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 </w:t>
            </w:r>
          </w:p>
          <w:p w:rsidR="00000000" w:rsidDel="00000000" w:rsidP="00000000" w:rsidRDefault="00000000" w:rsidRPr="00000000" w14:paraId="000001B5">
            <w:pPr>
              <w:bidi w:val="1"/>
              <w:jc w:val="both"/>
              <w:rPr/>
            </w:pPr>
            <w:r w:rsidDel="00000000" w:rsidR="00000000" w:rsidRPr="00000000">
              <w:rPr>
                <w:color w:val="000000"/>
                <w:rtl w:val="1"/>
              </w:rPr>
              <w:t xml:space="preserve">المناقشات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الصفية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ashed"/>
              <w:bottom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B6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2.3</w:t>
            </w:r>
          </w:p>
        </w:tc>
        <w:tc>
          <w:tcPr>
            <w:tcBorders>
              <w:top w:color="000000" w:space="0" w:sz="4" w:val="dashed"/>
              <w:bottom w:color="000000" w:space="0" w:sz="8" w:val="single"/>
            </w:tcBorders>
          </w:tcPr>
          <w:p w:rsidR="00000000" w:rsidDel="00000000" w:rsidP="00000000" w:rsidRDefault="00000000" w:rsidRPr="00000000" w14:paraId="000001B7">
            <w:pPr>
              <w:bidi w:val="1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1"/>
              </w:rPr>
              <w:t xml:space="preserve">يطبق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المبادئ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القانونية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على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القضايا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والتطبيقات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العملية</w:t>
            </w:r>
            <w:r w:rsidDel="00000000" w:rsidR="00000000" w:rsidRPr="00000000">
              <w:rPr>
                <w:color w:val="000000"/>
                <w:rtl w:val="1"/>
              </w:rPr>
              <w:t xml:space="preserve">، </w:t>
            </w:r>
            <w:r w:rsidDel="00000000" w:rsidR="00000000" w:rsidRPr="00000000">
              <w:rPr>
                <w:color w:val="000000"/>
                <w:rtl w:val="1"/>
              </w:rPr>
              <w:t xml:space="preserve">سواء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عند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تحديد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المحكمة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المختصة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من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جميع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الوجوه</w:t>
            </w:r>
            <w:r w:rsidDel="00000000" w:rsidR="00000000" w:rsidRPr="00000000">
              <w:rPr>
                <w:color w:val="000000"/>
                <w:rtl w:val="1"/>
              </w:rPr>
              <w:t xml:space="preserve">، </w:t>
            </w:r>
            <w:r w:rsidDel="00000000" w:rsidR="00000000" w:rsidRPr="00000000">
              <w:rPr>
                <w:rtl w:val="1"/>
              </w:rPr>
              <w:t xml:space="preserve">أو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اختيار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وجه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التصرف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الصحيح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في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حالة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ظهور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أحد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عوارض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الخصومة</w:t>
            </w:r>
            <w:r w:rsidDel="00000000" w:rsidR="00000000" w:rsidRPr="00000000">
              <w:rPr>
                <w:color w:val="000000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1B8">
            <w:pPr>
              <w:bidi w:val="1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bottom w:color="000000" w:space="0" w:sz="8" w:val="single"/>
            </w:tcBorders>
          </w:tcPr>
          <w:p w:rsidR="00000000" w:rsidDel="00000000" w:rsidP="00000000" w:rsidRDefault="00000000" w:rsidRPr="00000000" w14:paraId="000001B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المحاضرات</w:t>
            </w:r>
          </w:p>
          <w:p w:rsidR="00000000" w:rsidDel="00000000" w:rsidP="00000000" w:rsidRDefault="00000000" w:rsidRPr="00000000" w14:paraId="000001BA">
            <w:pPr>
              <w:bidi w:val="1"/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1"/>
              </w:rPr>
              <w:t xml:space="preserve">التدريب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العملي</w:t>
            </w:r>
          </w:p>
          <w:p w:rsidR="00000000" w:rsidDel="00000000" w:rsidP="00000000" w:rsidRDefault="00000000" w:rsidRPr="00000000" w14:paraId="000001BB">
            <w:pPr>
              <w:bidi w:val="1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bottom w:color="000000" w:space="0" w:sz="8" w:val="single"/>
            </w:tcBorders>
          </w:tcPr>
          <w:p w:rsidR="00000000" w:rsidDel="00000000" w:rsidP="00000000" w:rsidRDefault="00000000" w:rsidRPr="00000000" w14:paraId="000001B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الاختبارات</w:t>
            </w:r>
          </w:p>
          <w:p w:rsidR="00000000" w:rsidDel="00000000" w:rsidP="00000000" w:rsidRDefault="00000000" w:rsidRPr="00000000" w14:paraId="000001B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الابحاث</w:t>
            </w:r>
          </w:p>
          <w:p w:rsidR="00000000" w:rsidDel="00000000" w:rsidP="00000000" w:rsidRDefault="00000000" w:rsidRPr="00000000" w14:paraId="000001B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التكاليف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 </w:t>
            </w:r>
          </w:p>
          <w:p w:rsidR="00000000" w:rsidDel="00000000" w:rsidP="00000000" w:rsidRDefault="00000000" w:rsidRPr="00000000" w14:paraId="000001BF">
            <w:pPr>
              <w:bidi w:val="1"/>
              <w:jc w:val="both"/>
              <w:rPr/>
            </w:pPr>
            <w:r w:rsidDel="00000000" w:rsidR="00000000" w:rsidRPr="00000000">
              <w:rPr>
                <w:color w:val="000000"/>
                <w:rtl w:val="1"/>
              </w:rPr>
              <w:t xml:space="preserve">المناقشات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الصفية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ashed"/>
              <w:bottom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C0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2.4</w:t>
            </w:r>
          </w:p>
        </w:tc>
        <w:tc>
          <w:tcPr>
            <w:tcBorders>
              <w:top w:color="000000" w:space="0" w:sz="4" w:val="dashed"/>
              <w:bottom w:color="000000" w:space="0" w:sz="8" w:val="single"/>
            </w:tcBorders>
          </w:tcPr>
          <w:p w:rsidR="00000000" w:rsidDel="00000000" w:rsidP="00000000" w:rsidRDefault="00000000" w:rsidRPr="00000000" w14:paraId="000001C1">
            <w:pPr>
              <w:bidi w:val="1"/>
              <w:jc w:val="both"/>
              <w:rPr/>
            </w:pPr>
            <w:r w:rsidDel="00000000" w:rsidR="00000000" w:rsidRPr="00000000">
              <w:rPr>
                <w:color w:val="000000"/>
                <w:rtl w:val="1"/>
              </w:rPr>
              <w:t xml:space="preserve">يعد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البحوث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والتقارير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عن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المواضيع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ذات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الصلة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بال</w:t>
            </w:r>
            <w:r w:rsidDel="00000000" w:rsidR="00000000" w:rsidRPr="00000000">
              <w:rPr>
                <w:rtl w:val="1"/>
              </w:rPr>
              <w:t xml:space="preserve">نظام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القضائي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في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المملكة</w:t>
            </w:r>
            <w:r w:rsidDel="00000000" w:rsidR="00000000" w:rsidRPr="00000000">
              <w:rPr>
                <w:rtl w:val="1"/>
              </w:rPr>
              <w:t xml:space="preserve">.</w:t>
            </w:r>
          </w:p>
        </w:tc>
        <w:tc>
          <w:tcPr>
            <w:tcBorders>
              <w:top w:color="000000" w:space="0" w:sz="4" w:val="dashed"/>
              <w:bottom w:color="000000" w:space="0" w:sz="8" w:val="single"/>
            </w:tcBorders>
          </w:tcPr>
          <w:p w:rsidR="00000000" w:rsidDel="00000000" w:rsidP="00000000" w:rsidRDefault="00000000" w:rsidRPr="00000000" w14:paraId="000001C2">
            <w:pPr>
              <w:bidi w:val="1"/>
              <w:spacing w:after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3">
            <w:pPr>
              <w:bidi w:val="1"/>
              <w:spacing w:after="240" w:lineRule="auto"/>
              <w:rPr/>
            </w:pPr>
            <w:r w:rsidDel="00000000" w:rsidR="00000000" w:rsidRPr="00000000">
              <w:rPr>
                <w:color w:val="000000"/>
                <w:rtl w:val="1"/>
              </w:rPr>
              <w:t xml:space="preserve">عرض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التكاليف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ومناقشتها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bottom w:color="000000" w:space="0" w:sz="8" w:val="single"/>
            </w:tcBorders>
          </w:tcPr>
          <w:p w:rsidR="00000000" w:rsidDel="00000000" w:rsidP="00000000" w:rsidRDefault="00000000" w:rsidRPr="00000000" w14:paraId="000001C4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الابحاث</w:t>
            </w:r>
          </w:p>
          <w:p w:rsidR="00000000" w:rsidDel="00000000" w:rsidP="00000000" w:rsidRDefault="00000000" w:rsidRPr="00000000" w14:paraId="000001C6">
            <w:pPr>
              <w:bidi w:val="1"/>
              <w:jc w:val="both"/>
              <w:rPr/>
            </w:pPr>
            <w:r w:rsidDel="00000000" w:rsidR="00000000" w:rsidRPr="00000000">
              <w:rPr>
                <w:rtl w:val="1"/>
              </w:rPr>
              <w:t xml:space="preserve">المهمات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المنزلية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bottom w:color="000000" w:space="0" w:sz="4" w:val="single"/>
            </w:tcBorders>
            <w:shd w:fill="dbe5f1" w:val="clear"/>
            <w:vAlign w:val="center"/>
          </w:tcPr>
          <w:p w:rsidR="00000000" w:rsidDel="00000000" w:rsidP="00000000" w:rsidRDefault="00000000" w:rsidRPr="00000000" w14:paraId="000001C7">
            <w:pPr>
              <w:bidi w:val="1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3.0</w:t>
            </w:r>
          </w:p>
        </w:tc>
        <w:tc>
          <w:tcPr>
            <w:gridSpan w:val="3"/>
            <w:tcBorders>
              <w:top w:color="000000" w:space="0" w:sz="8" w:val="single"/>
              <w:bottom w:color="000000" w:space="0" w:sz="4" w:val="single"/>
            </w:tcBorders>
            <w:shd w:fill="dbe5f1" w:val="clear"/>
            <w:vAlign w:val="center"/>
          </w:tcPr>
          <w:p w:rsidR="00000000" w:rsidDel="00000000" w:rsidP="00000000" w:rsidRDefault="00000000" w:rsidRPr="00000000" w14:paraId="000001C8">
            <w:pPr>
              <w:bidi w:val="1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القيم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bottom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1CB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3.1</w:t>
            </w:r>
          </w:p>
        </w:tc>
        <w:tc>
          <w:tcPr>
            <w:tcBorders>
              <w:top w:color="000000" w:space="0" w:sz="4" w:val="single"/>
              <w:bottom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1CC">
            <w:pPr>
              <w:bidi w:val="1"/>
              <w:jc w:val="both"/>
              <w:rPr/>
            </w:pPr>
            <w:r w:rsidDel="00000000" w:rsidR="00000000" w:rsidRPr="00000000">
              <w:rPr>
                <w:color w:val="000000"/>
                <w:rtl w:val="1"/>
              </w:rPr>
              <w:t xml:space="preserve">يتعاون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في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المهمات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الفردية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والجماعية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الصفية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dashed"/>
            </w:tcBorders>
          </w:tcPr>
          <w:p w:rsidR="00000000" w:rsidDel="00000000" w:rsidP="00000000" w:rsidRDefault="00000000" w:rsidRPr="00000000" w14:paraId="000001CD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  <w:br w:type="textWrapping"/>
            </w:r>
          </w:p>
          <w:p w:rsidR="00000000" w:rsidDel="00000000" w:rsidP="00000000" w:rsidRDefault="00000000" w:rsidRPr="00000000" w14:paraId="000001CE">
            <w:pPr>
              <w:bidi w:val="1"/>
              <w:jc w:val="both"/>
              <w:rPr/>
            </w:pPr>
            <w:r w:rsidDel="00000000" w:rsidR="00000000" w:rsidRPr="00000000">
              <w:rPr>
                <w:color w:val="000000"/>
                <w:rtl w:val="1"/>
              </w:rPr>
              <w:t xml:space="preserve">عرض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التكاليف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ومناقشتها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dashed"/>
            </w:tcBorders>
          </w:tcPr>
          <w:p w:rsidR="00000000" w:rsidDel="00000000" w:rsidP="00000000" w:rsidRDefault="00000000" w:rsidRPr="00000000" w14:paraId="000001CF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الابحاث</w:t>
            </w:r>
          </w:p>
          <w:p w:rsidR="00000000" w:rsidDel="00000000" w:rsidP="00000000" w:rsidRDefault="00000000" w:rsidRPr="00000000" w14:paraId="000001D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تقويم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الأعمال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الجماعية</w:t>
            </w:r>
          </w:p>
          <w:p w:rsidR="00000000" w:rsidDel="00000000" w:rsidP="00000000" w:rsidRDefault="00000000" w:rsidRPr="00000000" w14:paraId="000001D2">
            <w:pPr>
              <w:bidi w:val="1"/>
              <w:jc w:val="both"/>
              <w:rPr/>
            </w:pPr>
            <w:r w:rsidDel="00000000" w:rsidR="00000000" w:rsidRPr="00000000">
              <w:rPr>
                <w:color w:val="000000"/>
                <w:rtl w:val="1"/>
              </w:rPr>
              <w:t xml:space="preserve">تقويم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قائد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الفريق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البحثي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أو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النقاشي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ashed"/>
              <w:bottom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1D3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3.2</w:t>
            </w:r>
          </w:p>
        </w:tc>
        <w:tc>
          <w:tcPr>
            <w:tcBorders>
              <w:top w:color="000000" w:space="0" w:sz="4" w:val="dashed"/>
              <w:bottom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1D4">
            <w:pPr>
              <w:bidi w:val="1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bottom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1D5">
            <w:pPr>
              <w:bidi w:val="1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bottom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1D6">
            <w:pPr>
              <w:bidi w:val="1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ashed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1D7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…</w:t>
            </w:r>
          </w:p>
        </w:tc>
        <w:tc>
          <w:tcPr>
            <w:tcBorders>
              <w:top w:color="000000" w:space="0" w:sz="4" w:val="dashed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1D8">
            <w:pPr>
              <w:bidi w:val="1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1D9">
            <w:pPr>
              <w:bidi w:val="1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1DA">
            <w:pPr>
              <w:bidi w:val="1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DB">
      <w:pPr>
        <w:pStyle w:val="Heading2"/>
        <w:bidi w:val="1"/>
        <w:rPr/>
      </w:pPr>
      <w:bookmarkStart w:colFirst="0" w:colLast="0" w:name="_heading=h.3rdcrjn" w:id="11"/>
      <w:bookmarkEnd w:id="11"/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2. </w:t>
      </w:r>
      <w:r w:rsidDel="00000000" w:rsidR="00000000" w:rsidRPr="00000000">
        <w:rPr>
          <w:rtl w:val="1"/>
        </w:rPr>
        <w:t xml:space="preserve">أنشطة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تقييم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الطلبة</w:t>
      </w:r>
      <w:r w:rsidDel="00000000" w:rsidR="00000000" w:rsidRPr="00000000">
        <w:rPr>
          <w:rtl w:val="1"/>
        </w:rPr>
        <w:t xml:space="preserve"> </w:t>
      </w:r>
    </w:p>
    <w:tbl>
      <w:tblPr>
        <w:tblStyle w:val="Table9"/>
        <w:bidiVisual w:val="1"/>
        <w:tblW w:w="9576.0" w:type="dxa"/>
        <w:jc w:val="center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21"/>
        <w:gridCol w:w="5555"/>
        <w:gridCol w:w="1577.9999999999998"/>
        <w:gridCol w:w="2022.0000000000002"/>
        <w:tblGridChange w:id="0">
          <w:tblGrid>
            <w:gridCol w:w="421"/>
            <w:gridCol w:w="5555"/>
            <w:gridCol w:w="1577.9999999999998"/>
            <w:gridCol w:w="2022.0000000000002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12" w:val="single"/>
              <w:bottom w:color="000000" w:space="0" w:sz="8" w:val="single"/>
              <w:right w:color="000000" w:space="0" w:sz="8" w:val="single"/>
            </w:tcBorders>
            <w:shd w:fill="b8cce4" w:val="clear"/>
            <w:vAlign w:val="center"/>
          </w:tcPr>
          <w:p w:rsidR="00000000" w:rsidDel="00000000" w:rsidP="00000000" w:rsidRDefault="00000000" w:rsidRPr="00000000" w14:paraId="000001DC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م</w:t>
            </w:r>
          </w:p>
        </w:tc>
        <w:tc>
          <w:tcPr>
            <w:tcBorders>
              <w:top w:color="000000" w:space="0" w:sz="12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b8cce4" w:val="clear"/>
            <w:vAlign w:val="center"/>
          </w:tcPr>
          <w:p w:rsidR="00000000" w:rsidDel="00000000" w:rsidP="00000000" w:rsidRDefault="00000000" w:rsidRPr="00000000" w14:paraId="000001DD">
            <w:pPr>
              <w:bidi w:val="1"/>
              <w:jc w:val="center"/>
              <w:rPr/>
            </w:pPr>
            <w:r w:rsidDel="00000000" w:rsidR="00000000" w:rsidRPr="00000000">
              <w:rPr>
                <w:b w:val="1"/>
                <w:rtl w:val="1"/>
              </w:rPr>
              <w:t xml:space="preserve">أنشطة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التقييم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b8cce4" w:val="clear"/>
            <w:vAlign w:val="center"/>
          </w:tcPr>
          <w:p w:rsidR="00000000" w:rsidDel="00000000" w:rsidP="00000000" w:rsidRDefault="00000000" w:rsidRPr="00000000" w14:paraId="000001DE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توقيت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التقييم</w:t>
            </w:r>
          </w:p>
          <w:p w:rsidR="00000000" w:rsidDel="00000000" w:rsidP="00000000" w:rsidRDefault="00000000" w:rsidRPr="00000000" w14:paraId="000001DF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(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بالأسبوع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8" w:val="single"/>
              <w:bottom w:color="000000" w:space="0" w:sz="8" w:val="single"/>
            </w:tcBorders>
            <w:shd w:fill="b8cce4" w:val="clear"/>
            <w:vAlign w:val="center"/>
          </w:tcPr>
          <w:p w:rsidR="00000000" w:rsidDel="00000000" w:rsidP="00000000" w:rsidRDefault="00000000" w:rsidRPr="00000000" w14:paraId="000001E0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النسبة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1E1">
            <w:pPr>
              <w:bidi w:val="1"/>
              <w:jc w:val="center"/>
              <w:rPr/>
            </w:pPr>
            <w:r w:rsidDel="00000000" w:rsidR="00000000" w:rsidRPr="00000000">
              <w:rPr>
                <w:b w:val="1"/>
                <w:rtl w:val="1"/>
              </w:rPr>
              <w:t xml:space="preserve">من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إجمالي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درجة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التقييم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tcBorders>
              <w:top w:color="000000" w:space="0" w:sz="8" w:val="single"/>
              <w:bottom w:color="000000" w:space="0" w:sz="4" w:val="dashed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E2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4" w:val="dashed"/>
              <w:right w:color="000000" w:space="0" w:sz="8" w:val="single"/>
            </w:tcBorders>
          </w:tcPr>
          <w:p w:rsidR="00000000" w:rsidDel="00000000" w:rsidP="00000000" w:rsidRDefault="00000000" w:rsidRPr="00000000" w14:paraId="000001E3">
            <w:pPr>
              <w:bidi w:val="1"/>
              <w:jc w:val="both"/>
              <w:rPr/>
            </w:pP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الإختبار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الفصلي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الأول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4" w:val="dashed"/>
              <w:right w:color="000000" w:space="0" w:sz="8" w:val="single"/>
            </w:tcBorders>
          </w:tcPr>
          <w:p w:rsidR="00000000" w:rsidDel="00000000" w:rsidP="00000000" w:rsidRDefault="00000000" w:rsidRPr="00000000" w14:paraId="000001E4">
            <w:pPr>
              <w:bidi w:val="1"/>
              <w:jc w:val="both"/>
              <w:rPr/>
            </w:pP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السادس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4" w:val="dashed"/>
            </w:tcBorders>
          </w:tcPr>
          <w:p w:rsidR="00000000" w:rsidDel="00000000" w:rsidP="00000000" w:rsidRDefault="00000000" w:rsidRPr="00000000" w14:paraId="000001E5">
            <w:pPr>
              <w:bidi w:val="1"/>
              <w:jc w:val="both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20%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tcBorders>
              <w:top w:color="000000" w:space="0" w:sz="4" w:val="dashed"/>
              <w:bottom w:color="000000" w:space="0" w:sz="4" w:val="dashed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E6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4" w:val="dashed"/>
              <w:right w:color="000000" w:space="0" w:sz="8" w:val="single"/>
            </w:tcBorders>
          </w:tcPr>
          <w:p w:rsidR="00000000" w:rsidDel="00000000" w:rsidP="00000000" w:rsidRDefault="00000000" w:rsidRPr="00000000" w14:paraId="000001E7">
            <w:pPr>
              <w:bidi w:val="1"/>
              <w:jc w:val="both"/>
              <w:rPr/>
            </w:pP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الإختبار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الفصلي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الثاني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4" w:val="dashed"/>
              <w:right w:color="000000" w:space="0" w:sz="8" w:val="single"/>
            </w:tcBorders>
          </w:tcPr>
          <w:p w:rsidR="00000000" w:rsidDel="00000000" w:rsidP="00000000" w:rsidRDefault="00000000" w:rsidRPr="00000000" w14:paraId="000001E8">
            <w:pPr>
              <w:bidi w:val="1"/>
              <w:jc w:val="both"/>
              <w:rPr/>
            </w:pP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التاسع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4" w:val="dashed"/>
            </w:tcBorders>
          </w:tcPr>
          <w:p w:rsidR="00000000" w:rsidDel="00000000" w:rsidP="00000000" w:rsidRDefault="00000000" w:rsidRPr="00000000" w14:paraId="000001E9">
            <w:pPr>
              <w:bidi w:val="1"/>
              <w:jc w:val="both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20%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tcBorders>
              <w:top w:color="000000" w:space="0" w:sz="4" w:val="dashed"/>
              <w:bottom w:color="000000" w:space="0" w:sz="4" w:val="dashed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EA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4" w:val="dashed"/>
              <w:right w:color="000000" w:space="0" w:sz="8" w:val="single"/>
            </w:tcBorders>
          </w:tcPr>
          <w:p w:rsidR="00000000" w:rsidDel="00000000" w:rsidP="00000000" w:rsidRDefault="00000000" w:rsidRPr="00000000" w14:paraId="000001EB">
            <w:pPr>
              <w:bidi w:val="1"/>
              <w:jc w:val="both"/>
              <w:rPr/>
            </w:pP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المهمات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المنزلية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(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الواجبات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4" w:val="dashed"/>
              <w:right w:color="000000" w:space="0" w:sz="8" w:val="single"/>
            </w:tcBorders>
          </w:tcPr>
          <w:p w:rsidR="00000000" w:rsidDel="00000000" w:rsidP="00000000" w:rsidRDefault="00000000" w:rsidRPr="00000000" w14:paraId="000001EC">
            <w:pPr>
              <w:bidi w:val="1"/>
              <w:jc w:val="both"/>
              <w:rPr/>
            </w:pP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الخامس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-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العاشر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4" w:val="dashed"/>
            </w:tcBorders>
          </w:tcPr>
          <w:p w:rsidR="00000000" w:rsidDel="00000000" w:rsidP="00000000" w:rsidRDefault="00000000" w:rsidRPr="00000000" w14:paraId="000001ED">
            <w:pPr>
              <w:bidi w:val="1"/>
              <w:jc w:val="both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10%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tcBorders>
              <w:top w:color="000000" w:space="0" w:sz="4" w:val="dashed"/>
              <w:bottom w:color="000000" w:space="0" w:sz="4" w:val="dashed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EE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4" w:val="dashed"/>
              <w:right w:color="000000" w:space="0" w:sz="8" w:val="single"/>
            </w:tcBorders>
          </w:tcPr>
          <w:p w:rsidR="00000000" w:rsidDel="00000000" w:rsidP="00000000" w:rsidRDefault="00000000" w:rsidRPr="00000000" w14:paraId="000001EF">
            <w:pPr>
              <w:bidi w:val="1"/>
              <w:jc w:val="both"/>
              <w:rPr/>
            </w:pPr>
            <w:r w:rsidDel="00000000" w:rsidR="00000000" w:rsidRPr="00000000">
              <w:rPr>
                <w:rtl w:val="1"/>
              </w:rPr>
              <w:t xml:space="preserve">الورقة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البحثية</w:t>
            </w:r>
            <w:r w:rsidDel="00000000" w:rsidR="00000000" w:rsidRPr="00000000">
              <w:rPr>
                <w:rtl w:val="1"/>
              </w:rPr>
              <w:t xml:space="preserve"> </w:t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4" w:val="dashed"/>
              <w:right w:color="000000" w:space="0" w:sz="8" w:val="single"/>
            </w:tcBorders>
          </w:tcPr>
          <w:p w:rsidR="00000000" w:rsidDel="00000000" w:rsidP="00000000" w:rsidRDefault="00000000" w:rsidRPr="00000000" w14:paraId="000001F0">
            <w:pPr>
              <w:bidi w:val="1"/>
              <w:jc w:val="both"/>
              <w:rPr/>
            </w:pP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الخامس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-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العاشر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4" w:val="dashed"/>
            </w:tcBorders>
          </w:tcPr>
          <w:p w:rsidR="00000000" w:rsidDel="00000000" w:rsidP="00000000" w:rsidRDefault="00000000" w:rsidRPr="00000000" w14:paraId="000001F1">
            <w:pPr>
              <w:bidi w:val="1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10%</w:t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tcBorders>
              <w:top w:color="000000" w:space="0" w:sz="4" w:val="dashed"/>
              <w:bottom w:color="000000" w:space="0" w:sz="4" w:val="dashed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F2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4" w:val="dashed"/>
              <w:right w:color="000000" w:space="0" w:sz="8" w:val="single"/>
            </w:tcBorders>
          </w:tcPr>
          <w:p w:rsidR="00000000" w:rsidDel="00000000" w:rsidP="00000000" w:rsidRDefault="00000000" w:rsidRPr="00000000" w14:paraId="000001F3">
            <w:pPr>
              <w:bidi w:val="1"/>
              <w:jc w:val="both"/>
              <w:rPr/>
            </w:pPr>
            <w:r w:rsidDel="00000000" w:rsidR="00000000" w:rsidRPr="00000000">
              <w:rPr>
                <w:rtl w:val="1"/>
              </w:rPr>
              <w:t xml:space="preserve">الاختبار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النهائي</w:t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4" w:val="dashed"/>
              <w:right w:color="000000" w:space="0" w:sz="8" w:val="single"/>
            </w:tcBorders>
          </w:tcPr>
          <w:p w:rsidR="00000000" w:rsidDel="00000000" w:rsidP="00000000" w:rsidRDefault="00000000" w:rsidRPr="00000000" w14:paraId="000001F4">
            <w:pPr>
              <w:bidi w:val="1"/>
              <w:jc w:val="both"/>
              <w:rPr/>
            </w:pPr>
            <w:r w:rsidDel="00000000" w:rsidR="00000000" w:rsidRPr="00000000">
              <w:rPr>
                <w:rtl w:val="1"/>
              </w:rPr>
              <w:t xml:space="preserve">السادس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عشر</w:t>
            </w:r>
            <w:r w:rsidDel="00000000" w:rsidR="00000000" w:rsidRPr="00000000">
              <w:rPr>
                <w:rtl w:val="1"/>
              </w:rPr>
              <w:t xml:space="preserve"> </w:t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4" w:val="dashed"/>
            </w:tcBorders>
          </w:tcPr>
          <w:p w:rsidR="00000000" w:rsidDel="00000000" w:rsidP="00000000" w:rsidRDefault="00000000" w:rsidRPr="00000000" w14:paraId="000001F5">
            <w:pPr>
              <w:bidi w:val="1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40%</w:t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tcBorders>
              <w:top w:color="000000" w:space="0" w:sz="4" w:val="dashed"/>
              <w:bottom w:color="000000" w:space="0" w:sz="4" w:val="dashed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F6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4" w:val="dashed"/>
              <w:right w:color="000000" w:space="0" w:sz="8" w:val="single"/>
            </w:tcBorders>
          </w:tcPr>
          <w:p w:rsidR="00000000" w:rsidDel="00000000" w:rsidP="00000000" w:rsidRDefault="00000000" w:rsidRPr="00000000" w14:paraId="000001F7">
            <w:pPr>
              <w:bidi w:val="1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4" w:val="dashed"/>
              <w:right w:color="000000" w:space="0" w:sz="8" w:val="single"/>
            </w:tcBorders>
          </w:tcPr>
          <w:p w:rsidR="00000000" w:rsidDel="00000000" w:rsidP="00000000" w:rsidRDefault="00000000" w:rsidRPr="00000000" w14:paraId="000001F8">
            <w:pPr>
              <w:bidi w:val="1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4" w:val="dashed"/>
            </w:tcBorders>
          </w:tcPr>
          <w:p w:rsidR="00000000" w:rsidDel="00000000" w:rsidP="00000000" w:rsidRDefault="00000000" w:rsidRPr="00000000" w14:paraId="000001F9">
            <w:pPr>
              <w:bidi w:val="1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tcBorders>
              <w:top w:color="000000" w:space="0" w:sz="4" w:val="dashed"/>
              <w:bottom w:color="000000" w:space="0" w:sz="4" w:val="dashed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FA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7</w:t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4" w:val="dashed"/>
              <w:right w:color="000000" w:space="0" w:sz="8" w:val="single"/>
            </w:tcBorders>
          </w:tcPr>
          <w:p w:rsidR="00000000" w:rsidDel="00000000" w:rsidP="00000000" w:rsidRDefault="00000000" w:rsidRPr="00000000" w14:paraId="000001FB">
            <w:pPr>
              <w:bidi w:val="1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4" w:val="dashed"/>
              <w:right w:color="000000" w:space="0" w:sz="8" w:val="single"/>
            </w:tcBorders>
          </w:tcPr>
          <w:p w:rsidR="00000000" w:rsidDel="00000000" w:rsidP="00000000" w:rsidRDefault="00000000" w:rsidRPr="00000000" w14:paraId="000001FC">
            <w:pPr>
              <w:bidi w:val="1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4" w:val="dashed"/>
            </w:tcBorders>
          </w:tcPr>
          <w:p w:rsidR="00000000" w:rsidDel="00000000" w:rsidP="00000000" w:rsidRDefault="00000000" w:rsidRPr="00000000" w14:paraId="000001FD">
            <w:pPr>
              <w:bidi w:val="1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tcBorders>
              <w:top w:color="000000" w:space="0" w:sz="4" w:val="dashed"/>
              <w:bottom w:color="000000" w:space="0" w:sz="12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FE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8</w:t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12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FF">
            <w:pPr>
              <w:bidi w:val="1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12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200">
            <w:pPr>
              <w:bidi w:val="1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12" w:val="single"/>
            </w:tcBorders>
          </w:tcPr>
          <w:p w:rsidR="00000000" w:rsidDel="00000000" w:rsidP="00000000" w:rsidRDefault="00000000" w:rsidRPr="00000000" w14:paraId="00000201">
            <w:pPr>
              <w:bidi w:val="1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02">
      <w:pPr>
        <w:bidi w:val="1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1"/>
        </w:rPr>
        <w:t xml:space="preserve">أنشطة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التقييم</w:t>
      </w:r>
      <w:r w:rsidDel="00000000" w:rsidR="00000000" w:rsidRPr="00000000">
        <w:rPr>
          <w:sz w:val="20"/>
          <w:szCs w:val="20"/>
          <w:rtl w:val="1"/>
        </w:rPr>
        <w:t xml:space="preserve"> (</w:t>
      </w:r>
      <w:r w:rsidDel="00000000" w:rsidR="00000000" w:rsidRPr="00000000">
        <w:rPr>
          <w:sz w:val="20"/>
          <w:szCs w:val="20"/>
          <w:rtl w:val="1"/>
        </w:rPr>
        <w:t xml:space="preserve">اختبار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تحريري</w:t>
      </w:r>
      <w:r w:rsidDel="00000000" w:rsidR="00000000" w:rsidRPr="00000000">
        <w:rPr>
          <w:sz w:val="20"/>
          <w:szCs w:val="20"/>
          <w:rtl w:val="1"/>
        </w:rPr>
        <w:t xml:space="preserve">، </w:t>
      </w:r>
      <w:r w:rsidDel="00000000" w:rsidR="00000000" w:rsidRPr="00000000">
        <w:rPr>
          <w:sz w:val="20"/>
          <w:szCs w:val="20"/>
          <w:rtl w:val="1"/>
        </w:rPr>
        <w:t xml:space="preserve">شفهي</w:t>
      </w:r>
      <w:r w:rsidDel="00000000" w:rsidR="00000000" w:rsidRPr="00000000">
        <w:rPr>
          <w:sz w:val="20"/>
          <w:szCs w:val="20"/>
          <w:rtl w:val="1"/>
        </w:rPr>
        <w:t xml:space="preserve">، </w:t>
      </w:r>
      <w:r w:rsidDel="00000000" w:rsidR="00000000" w:rsidRPr="00000000">
        <w:rPr>
          <w:sz w:val="20"/>
          <w:szCs w:val="20"/>
          <w:rtl w:val="1"/>
        </w:rPr>
        <w:t xml:space="preserve">عرض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تقديمي</w:t>
      </w:r>
      <w:r w:rsidDel="00000000" w:rsidR="00000000" w:rsidRPr="00000000">
        <w:rPr>
          <w:sz w:val="20"/>
          <w:szCs w:val="20"/>
          <w:rtl w:val="1"/>
        </w:rPr>
        <w:t xml:space="preserve">، </w:t>
      </w:r>
      <w:r w:rsidDel="00000000" w:rsidR="00000000" w:rsidRPr="00000000">
        <w:rPr>
          <w:sz w:val="20"/>
          <w:szCs w:val="20"/>
          <w:rtl w:val="1"/>
        </w:rPr>
        <w:t xml:space="preserve">مشروع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جماعي</w:t>
      </w:r>
      <w:r w:rsidDel="00000000" w:rsidR="00000000" w:rsidRPr="00000000">
        <w:rPr>
          <w:sz w:val="20"/>
          <w:szCs w:val="20"/>
          <w:rtl w:val="1"/>
        </w:rPr>
        <w:t xml:space="preserve">، </w:t>
      </w:r>
      <w:r w:rsidDel="00000000" w:rsidR="00000000" w:rsidRPr="00000000">
        <w:rPr>
          <w:sz w:val="20"/>
          <w:szCs w:val="20"/>
          <w:rtl w:val="1"/>
        </w:rPr>
        <w:t xml:space="preserve">ورقة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عمل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الخ</w:t>
      </w:r>
      <w:r w:rsidDel="00000000" w:rsidR="00000000" w:rsidRPr="00000000">
        <w:rPr>
          <w:sz w:val="20"/>
          <w:szCs w:val="20"/>
          <w:rtl w:val="1"/>
        </w:rPr>
        <w:t xml:space="preserve">)</w:t>
      </w:r>
    </w:p>
    <w:p w:rsidR="00000000" w:rsidDel="00000000" w:rsidP="00000000" w:rsidRDefault="00000000" w:rsidRPr="00000000" w14:paraId="00000203">
      <w:pPr>
        <w:pStyle w:val="Heading1"/>
        <w:rPr/>
      </w:pPr>
      <w:bookmarkStart w:colFirst="0" w:colLast="0" w:name="_heading=h.26in1rg" w:id="12"/>
      <w:bookmarkEnd w:id="1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4">
      <w:pPr>
        <w:pStyle w:val="Heading1"/>
        <w:rPr/>
      </w:pPr>
      <w:r w:rsidDel="00000000" w:rsidR="00000000" w:rsidRPr="00000000">
        <w:rPr>
          <w:rtl w:val="1"/>
        </w:rPr>
        <w:t xml:space="preserve">هـ</w:t>
      </w:r>
      <w:r w:rsidDel="00000000" w:rsidR="00000000" w:rsidRPr="00000000">
        <w:rPr>
          <w:rtl w:val="1"/>
        </w:rPr>
        <w:t xml:space="preserve"> - </w:t>
      </w:r>
      <w:r w:rsidDel="00000000" w:rsidR="00000000" w:rsidRPr="00000000">
        <w:rPr>
          <w:rtl w:val="1"/>
        </w:rPr>
        <w:t xml:space="preserve">أنشطة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الإرشاد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الأكاديمي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والدعم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الطلابي</w:t>
      </w:r>
      <w:r w:rsidDel="00000000" w:rsidR="00000000" w:rsidRPr="00000000">
        <w:rPr>
          <w:rtl w:val="0"/>
        </w:rPr>
        <w:t xml:space="preserve">:</w:t>
      </w:r>
    </w:p>
    <w:tbl>
      <w:tblPr>
        <w:tblStyle w:val="Table10"/>
        <w:tblW w:w="9571.0" w:type="dxa"/>
        <w:jc w:val="left"/>
        <w:tblInd w:w="0.0" w:type="dxa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8" w:val="single"/>
          <w:insideV w:color="000000" w:space="0" w:sz="8" w:val="single"/>
        </w:tblBorders>
        <w:tblLayout w:type="fixed"/>
        <w:tblLook w:val="0400"/>
      </w:tblPr>
      <w:tblGrid>
        <w:gridCol w:w="9571"/>
        <w:tblGridChange w:id="0">
          <w:tblGrid>
            <w:gridCol w:w="9571"/>
          </w:tblGrid>
        </w:tblGridChange>
      </w:tblGrid>
      <w:tr>
        <w:trPr>
          <w:cantSplit w:val="0"/>
          <w:trHeight w:val="1298" w:hRule="atLeast"/>
          <w:tblHeader w:val="0"/>
        </w:trPr>
        <w:tc>
          <w:tcPr/>
          <w:p w:rsidR="00000000" w:rsidDel="00000000" w:rsidP="00000000" w:rsidRDefault="00000000" w:rsidRPr="00000000" w14:paraId="000002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يقوم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الاستاذ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ببيان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الساعات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المكتبية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من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خلال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جدول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يتم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الصاقه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على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باب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المكتب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،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يبين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للطالب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فيه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ساعات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تواجده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في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المكتب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،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علما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أن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بإمكان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الطالب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أن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يحضر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في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غير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أوقات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الساعات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المكتبية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لتواجد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الاستاذ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في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المكتب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بشكل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دائم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عدى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وقت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المحاضرات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.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كما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يتم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إلصاق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اسماء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الطلبة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الذين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يخضعون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لإشراف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المدرس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على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باب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مكتبه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ايضا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.</w:t>
            </w:r>
          </w:p>
        </w:tc>
      </w:tr>
    </w:tbl>
    <w:p w:rsidR="00000000" w:rsidDel="00000000" w:rsidP="00000000" w:rsidRDefault="00000000" w:rsidRPr="00000000" w14:paraId="00000206">
      <w:pPr>
        <w:bidi w:val="1"/>
        <w:rPr>
          <w:b w:val="1"/>
          <w:color w:val="c0000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7">
      <w:pPr>
        <w:pStyle w:val="Heading1"/>
        <w:rPr/>
      </w:pPr>
      <w:bookmarkStart w:colFirst="0" w:colLast="0" w:name="_heading=h.lnxbz9" w:id="13"/>
      <w:bookmarkEnd w:id="13"/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 – </w:t>
      </w:r>
      <w:r w:rsidDel="00000000" w:rsidR="00000000" w:rsidRPr="00000000">
        <w:rPr>
          <w:rtl w:val="1"/>
        </w:rPr>
        <w:t xml:space="preserve">مصادر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التعلم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والمرافق</w:t>
      </w:r>
      <w:r w:rsidDel="00000000" w:rsidR="00000000" w:rsidRPr="00000000">
        <w:rPr>
          <w:rtl w:val="0"/>
        </w:rPr>
        <w:t xml:space="preserve">: </w:t>
      </w:r>
    </w:p>
    <w:p w:rsidR="00000000" w:rsidDel="00000000" w:rsidP="00000000" w:rsidRDefault="00000000" w:rsidRPr="00000000" w14:paraId="00000208">
      <w:pPr>
        <w:pStyle w:val="Heading2"/>
        <w:bidi w:val="1"/>
        <w:rPr/>
      </w:pPr>
      <w:bookmarkStart w:colFirst="0" w:colLast="0" w:name="_heading=h.35nkun2" w:id="14"/>
      <w:bookmarkEnd w:id="14"/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1. </w:t>
      </w:r>
      <w:r w:rsidDel="00000000" w:rsidR="00000000" w:rsidRPr="00000000">
        <w:rPr>
          <w:rtl w:val="1"/>
        </w:rPr>
        <w:t xml:space="preserve">قائمة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مصادر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التعلم</w:t>
      </w:r>
      <w:r w:rsidDel="00000000" w:rsidR="00000000" w:rsidRPr="00000000">
        <w:rPr>
          <w:rtl w:val="1"/>
        </w:rPr>
        <w:t xml:space="preserve">:</w:t>
      </w:r>
    </w:p>
    <w:tbl>
      <w:tblPr>
        <w:tblStyle w:val="Table11"/>
        <w:bidiVisual w:val="1"/>
        <w:tblW w:w="9571.0" w:type="dxa"/>
        <w:jc w:val="left"/>
        <w:tblInd w:w="0.0" w:type="dxa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4" w:val="dashed"/>
          <w:insideV w:color="000000" w:space="0" w:sz="8" w:val="single"/>
        </w:tblBorders>
        <w:tblLayout w:type="fixed"/>
        <w:tblLook w:val="0400"/>
      </w:tblPr>
      <w:tblGrid>
        <w:gridCol w:w="2603"/>
        <w:gridCol w:w="6968"/>
        <w:tblGridChange w:id="0">
          <w:tblGrid>
            <w:gridCol w:w="2603"/>
            <w:gridCol w:w="6968"/>
          </w:tblGrid>
        </w:tblGridChange>
      </w:tblGrid>
      <w:tr>
        <w:trPr>
          <w:cantSplit w:val="0"/>
          <w:trHeight w:val="736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09">
            <w:pPr>
              <w:bidi w:val="1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المرجع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الرئيس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للمقرر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0A">
            <w:pPr>
              <w:jc w:val="right"/>
              <w:rPr/>
            </w:pPr>
            <w:r w:rsidDel="00000000" w:rsidR="00000000" w:rsidRPr="00000000">
              <w:rPr>
                <w:rtl w:val="1"/>
              </w:rPr>
              <w:t xml:space="preserve">الوجيز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في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نظام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المرافعات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الشرعية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السعودي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الجديد</w:t>
            </w:r>
            <w:r w:rsidDel="00000000" w:rsidR="00000000" w:rsidRPr="00000000">
              <w:rPr>
                <w:rtl w:val="1"/>
              </w:rPr>
              <w:t xml:space="preserve">- </w:t>
            </w:r>
            <w:r w:rsidDel="00000000" w:rsidR="00000000" w:rsidRPr="00000000">
              <w:rPr>
                <w:rtl w:val="1"/>
              </w:rPr>
              <w:t xml:space="preserve">الدكتور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خالد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السيد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محمد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عبد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المجيد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موسى</w:t>
            </w:r>
            <w:r w:rsidDel="00000000" w:rsidR="00000000" w:rsidRPr="00000000">
              <w:rPr>
                <w:rtl w:val="1"/>
              </w:rPr>
              <w:t xml:space="preserve">، </w:t>
            </w:r>
            <w:r w:rsidDel="00000000" w:rsidR="00000000" w:rsidRPr="00000000">
              <w:rPr>
                <w:rtl w:val="1"/>
              </w:rPr>
              <w:t xml:space="preserve">دار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الكتاب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الجامعي</w:t>
            </w:r>
            <w:r w:rsidDel="00000000" w:rsidR="00000000" w:rsidRPr="00000000">
              <w:rPr>
                <w:rtl w:val="0"/>
              </w:rPr>
              <w:t xml:space="preserve">- 2018</w:t>
            </w:r>
          </w:p>
          <w:p w:rsidR="00000000" w:rsidDel="00000000" w:rsidP="00000000" w:rsidRDefault="00000000" w:rsidRPr="00000000" w14:paraId="0000020B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36" w:hRule="atLeast"/>
          <w:tblHeader w:val="0"/>
        </w:trPr>
        <w:tc>
          <w:tcPr>
            <w:shd w:fill="dbe5f1" w:val="clear"/>
            <w:vAlign w:val="center"/>
          </w:tcPr>
          <w:p w:rsidR="00000000" w:rsidDel="00000000" w:rsidP="00000000" w:rsidRDefault="00000000" w:rsidRPr="00000000" w14:paraId="0000020C">
            <w:pPr>
              <w:bidi w:val="1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المراجع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المساندة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be5f1" w:val="clear"/>
            <w:vAlign w:val="center"/>
          </w:tcPr>
          <w:p w:rsidR="00000000" w:rsidDel="00000000" w:rsidP="00000000" w:rsidRDefault="00000000" w:rsidRPr="00000000" w14:paraId="0000020D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الوسيط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في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نظام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المرافعات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الشرعية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السعودي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وفقا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ً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لآخر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التعديلات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الجديدة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،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الدكتور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محمود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سليمان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،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دار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الكتاب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الجامعي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، 1441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هجري</w:t>
            </w:r>
          </w:p>
          <w:p w:rsidR="00000000" w:rsidDel="00000000" w:rsidP="00000000" w:rsidRDefault="00000000" w:rsidRPr="00000000" w14:paraId="0000020E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-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المبادئ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القضائية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في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الشريعة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الإسلامية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وارتباط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النظام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القضائي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في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المملكة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العربية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السعودية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بها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-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جمع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: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الدكتور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حسينبن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عبد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العزيز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آل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الشيخ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إمام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وخطيب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المسجد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النبوي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الشريف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والقاضي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بالمحكمة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الشرعية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بالمدينة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النبوية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1426</w:t>
            </w:r>
          </w:p>
          <w:p w:rsidR="00000000" w:rsidDel="00000000" w:rsidP="00000000" w:rsidRDefault="00000000" w:rsidRPr="00000000" w14:paraId="0000020F">
            <w:pPr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36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10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المصادر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الإلكترونية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11">
            <w:pPr>
              <w:keepNext w:val="0"/>
              <w:keepLines w:val="0"/>
              <w:widowControl w:val="1"/>
              <w:pBdr>
                <w:top w:color="000000" w:space="1" w:sz="4" w:val="single"/>
                <w:left w:color="000000" w:space="4" w:sz="4" w:val="single"/>
                <w:bottom w:space="0" w:sz="0" w:val="nil"/>
                <w:right w:color="000000" w:space="4" w:sz="4" w:val="single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1"/>
              </w:rPr>
              <w:t xml:space="preserve">يستعين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1"/>
              </w:rPr>
              <w:t xml:space="preserve">الطالب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1"/>
              </w:rPr>
              <w:t xml:space="preserve">بالمواقع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1"/>
              </w:rPr>
              <w:t xml:space="preserve">القانونية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1"/>
              </w:rPr>
              <w:t xml:space="preserve">الإلكترونية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1"/>
              </w:rPr>
              <w:t xml:space="preserve">المختلفة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1"/>
              </w:rPr>
              <w:t xml:space="preserve"> .</w:t>
            </w:r>
          </w:p>
          <w:p w:rsidR="00000000" w:rsidDel="00000000" w:rsidP="00000000" w:rsidRDefault="00000000" w:rsidRPr="00000000" w14:paraId="00000212">
            <w:pPr>
              <w:bidi w:val="1"/>
              <w:rPr/>
            </w:pPr>
            <w:r w:rsidDel="00000000" w:rsidR="00000000" w:rsidRPr="00000000">
              <w:rPr>
                <w:color w:val="000000"/>
                <w:rtl w:val="1"/>
              </w:rPr>
              <w:t xml:space="preserve">موقع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أستاذ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المادة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على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الجامعة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والذي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يحتوي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على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كافة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المواقع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النظامية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والقانونية</w:t>
            </w:r>
            <w:r w:rsidDel="00000000" w:rsidR="00000000" w:rsidRPr="00000000">
              <w:rPr>
                <w:color w:val="000000"/>
                <w:rtl w:val="1"/>
              </w:rPr>
              <w:t xml:space="preserve"> 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36" w:hRule="atLeast"/>
          <w:tblHeader w:val="0"/>
        </w:trPr>
        <w:tc>
          <w:tcPr>
            <w:shd w:fill="dbe5f1" w:val="clear"/>
            <w:vAlign w:val="center"/>
          </w:tcPr>
          <w:p w:rsidR="00000000" w:rsidDel="00000000" w:rsidP="00000000" w:rsidRDefault="00000000" w:rsidRPr="00000000" w14:paraId="00000213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أخرى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</w:p>
        </w:tc>
        <w:tc>
          <w:tcPr>
            <w:shd w:fill="dbe5f1" w:val="clear"/>
            <w:vAlign w:val="center"/>
          </w:tcPr>
          <w:p w:rsidR="00000000" w:rsidDel="00000000" w:rsidP="00000000" w:rsidRDefault="00000000" w:rsidRPr="00000000" w14:paraId="00000214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مدونة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الأحكام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القضائية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السعودية</w:t>
            </w:r>
            <w:r w:rsidDel="00000000" w:rsidR="00000000" w:rsidRPr="00000000">
              <w:rPr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215">
            <w:pPr>
              <w:bidi w:val="1"/>
              <w:rPr/>
            </w:pPr>
            <w:r w:rsidDel="00000000" w:rsidR="00000000" w:rsidRPr="00000000">
              <w:rPr>
                <w:rtl w:val="0"/>
              </w:rPr>
              <w:t xml:space="preserve">https://www.moj.gov.sa/ar-sa/ministry/versions/Documents/50.pdf</w:t>
            </w:r>
          </w:p>
        </w:tc>
      </w:tr>
    </w:tbl>
    <w:p w:rsidR="00000000" w:rsidDel="00000000" w:rsidP="00000000" w:rsidRDefault="00000000" w:rsidRPr="00000000" w14:paraId="00000216">
      <w:pPr>
        <w:pStyle w:val="Heading2"/>
        <w:bidi w:val="1"/>
        <w:rPr>
          <w:sz w:val="14"/>
          <w:szCs w:val="14"/>
        </w:rPr>
      </w:pPr>
      <w:bookmarkStart w:colFirst="0" w:colLast="0" w:name="_heading=h.1ksv4uv" w:id="15"/>
      <w:bookmarkEnd w:id="1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7">
      <w:pPr>
        <w:pStyle w:val="Heading2"/>
        <w:bidi w:val="1"/>
        <w:rPr/>
      </w:pPr>
      <w:bookmarkStart w:colFirst="0" w:colLast="0" w:name="_heading=h.44sinio" w:id="16"/>
      <w:bookmarkEnd w:id="16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8">
      <w:pPr>
        <w:pStyle w:val="Heading2"/>
        <w:bidi w:val="1"/>
        <w:rPr/>
      </w:pPr>
      <w:bookmarkStart w:colFirst="0" w:colLast="0" w:name="_heading=h.hiexxq9pki5d" w:id="17"/>
      <w:bookmarkEnd w:id="17"/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2. </w:t>
      </w:r>
      <w:r w:rsidDel="00000000" w:rsidR="00000000" w:rsidRPr="00000000">
        <w:rPr>
          <w:rtl w:val="1"/>
        </w:rPr>
        <w:t xml:space="preserve">المرافق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والتجهيزات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المطلوبة</w:t>
      </w:r>
      <w:r w:rsidDel="00000000" w:rsidR="00000000" w:rsidRPr="00000000">
        <w:rPr>
          <w:rtl w:val="1"/>
        </w:rPr>
        <w:t xml:space="preserve">:</w:t>
      </w:r>
    </w:p>
    <w:tbl>
      <w:tblPr>
        <w:tblStyle w:val="Table12"/>
        <w:bidiVisual w:val="1"/>
        <w:tblW w:w="9571.0" w:type="dxa"/>
        <w:jc w:val="left"/>
        <w:tblInd w:w="0.0" w:type="dxa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ffffff" w:space="0" w:sz="4" w:val="single"/>
          <w:insideV w:color="ffffff" w:space="0" w:sz="4" w:val="single"/>
        </w:tblBorders>
        <w:tblLayout w:type="fixed"/>
        <w:tblLook w:val="0400"/>
      </w:tblPr>
      <w:tblGrid>
        <w:gridCol w:w="3840"/>
        <w:gridCol w:w="5731"/>
        <w:tblGridChange w:id="0">
          <w:tblGrid>
            <w:gridCol w:w="3840"/>
            <w:gridCol w:w="5731"/>
          </w:tblGrid>
        </w:tblGridChange>
      </w:tblGrid>
      <w:tr>
        <w:trPr>
          <w:cantSplit w:val="0"/>
          <w:trHeight w:val="439" w:hRule="atLeast"/>
          <w:tblHeader w:val="0"/>
        </w:trPr>
        <w:tc>
          <w:tcPr>
            <w:tcBorders>
              <w:bottom w:color="000000" w:space="0" w:sz="8" w:val="single"/>
            </w:tcBorders>
            <w:shd w:fill="b8cce4" w:val="clear"/>
            <w:vAlign w:val="center"/>
          </w:tcPr>
          <w:p w:rsidR="00000000" w:rsidDel="00000000" w:rsidP="00000000" w:rsidRDefault="00000000" w:rsidRPr="00000000" w14:paraId="00000219">
            <w:pPr>
              <w:bidi w:val="1"/>
              <w:jc w:val="center"/>
              <w:rPr/>
            </w:pPr>
            <w:r w:rsidDel="00000000" w:rsidR="00000000" w:rsidRPr="00000000">
              <w:rPr>
                <w:b w:val="1"/>
                <w:rtl w:val="1"/>
              </w:rPr>
              <w:t xml:space="preserve">العناصر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b8cce4" w:val="clear"/>
            <w:vAlign w:val="center"/>
          </w:tcPr>
          <w:p w:rsidR="00000000" w:rsidDel="00000000" w:rsidP="00000000" w:rsidRDefault="00000000" w:rsidRPr="00000000" w14:paraId="0000021A">
            <w:pPr>
              <w:bidi w:val="1"/>
              <w:jc w:val="center"/>
              <w:rPr/>
            </w:pPr>
            <w:r w:rsidDel="00000000" w:rsidR="00000000" w:rsidRPr="00000000">
              <w:rPr>
                <w:b w:val="1"/>
                <w:rtl w:val="1"/>
              </w:rPr>
              <w:t xml:space="preserve">متطلبات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المقرر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6" w:hRule="atLeast"/>
          <w:tblHeader w:val="0"/>
        </w:trPr>
        <w:tc>
          <w:tcPr>
            <w:tcBorders>
              <w:top w:color="000000" w:space="0" w:sz="8" w:val="single"/>
              <w:bottom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21B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المرافق</w:t>
            </w:r>
          </w:p>
          <w:p w:rsidR="00000000" w:rsidDel="00000000" w:rsidP="00000000" w:rsidRDefault="00000000" w:rsidRPr="00000000" w14:paraId="0000021C">
            <w:pPr>
              <w:bidi w:val="1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16"/>
                <w:szCs w:val="16"/>
                <w:rtl w:val="1"/>
              </w:rPr>
              <w:t xml:space="preserve">(</w:t>
            </w:r>
            <w:r w:rsidDel="00000000" w:rsidR="00000000" w:rsidRPr="00000000">
              <w:rPr>
                <w:sz w:val="16"/>
                <w:szCs w:val="16"/>
                <w:rtl w:val="1"/>
              </w:rPr>
              <w:t xml:space="preserve">القاعات</w:t>
            </w:r>
            <w:r w:rsidDel="00000000" w:rsidR="00000000" w:rsidRPr="00000000">
              <w:rPr>
                <w:sz w:val="16"/>
                <w:szCs w:val="16"/>
                <w:rtl w:val="1"/>
              </w:rPr>
              <w:t xml:space="preserve"> </w:t>
            </w:r>
            <w:r w:rsidDel="00000000" w:rsidR="00000000" w:rsidRPr="00000000">
              <w:rPr>
                <w:sz w:val="16"/>
                <w:szCs w:val="16"/>
                <w:rtl w:val="1"/>
              </w:rPr>
              <w:t xml:space="preserve">الدراسية</w:t>
            </w:r>
            <w:r w:rsidDel="00000000" w:rsidR="00000000" w:rsidRPr="00000000">
              <w:rPr>
                <w:sz w:val="16"/>
                <w:szCs w:val="16"/>
                <w:rtl w:val="1"/>
              </w:rPr>
              <w:t xml:space="preserve">، </w:t>
            </w:r>
            <w:r w:rsidDel="00000000" w:rsidR="00000000" w:rsidRPr="00000000">
              <w:rPr>
                <w:sz w:val="16"/>
                <w:szCs w:val="16"/>
                <w:rtl w:val="1"/>
              </w:rPr>
              <w:t xml:space="preserve">المختبرات</w:t>
            </w:r>
            <w:r w:rsidDel="00000000" w:rsidR="00000000" w:rsidRPr="00000000">
              <w:rPr>
                <w:sz w:val="16"/>
                <w:szCs w:val="16"/>
                <w:rtl w:val="1"/>
              </w:rPr>
              <w:t xml:space="preserve">، </w:t>
            </w:r>
            <w:r w:rsidDel="00000000" w:rsidR="00000000" w:rsidRPr="00000000">
              <w:rPr>
                <w:sz w:val="16"/>
                <w:szCs w:val="16"/>
                <w:rtl w:val="1"/>
              </w:rPr>
              <w:t xml:space="preserve">قاعات</w:t>
            </w:r>
            <w:r w:rsidDel="00000000" w:rsidR="00000000" w:rsidRPr="00000000">
              <w:rPr>
                <w:sz w:val="16"/>
                <w:szCs w:val="16"/>
                <w:rtl w:val="1"/>
              </w:rPr>
              <w:t xml:space="preserve"> </w:t>
            </w:r>
            <w:r w:rsidDel="00000000" w:rsidR="00000000" w:rsidRPr="00000000">
              <w:rPr>
                <w:sz w:val="16"/>
                <w:szCs w:val="16"/>
                <w:rtl w:val="1"/>
              </w:rPr>
              <w:t xml:space="preserve">العرض</w:t>
            </w:r>
            <w:r w:rsidDel="00000000" w:rsidR="00000000" w:rsidRPr="00000000">
              <w:rPr>
                <w:sz w:val="16"/>
                <w:szCs w:val="16"/>
                <w:rtl w:val="1"/>
              </w:rPr>
              <w:t xml:space="preserve">، </w:t>
            </w:r>
            <w:r w:rsidDel="00000000" w:rsidR="00000000" w:rsidRPr="00000000">
              <w:rPr>
                <w:sz w:val="16"/>
                <w:szCs w:val="16"/>
                <w:rtl w:val="1"/>
              </w:rPr>
              <w:t xml:space="preserve">قاعات</w:t>
            </w:r>
            <w:r w:rsidDel="00000000" w:rsidR="00000000" w:rsidRPr="00000000">
              <w:rPr>
                <w:sz w:val="16"/>
                <w:szCs w:val="16"/>
                <w:rtl w:val="1"/>
              </w:rPr>
              <w:t xml:space="preserve"> </w:t>
            </w:r>
            <w:r w:rsidDel="00000000" w:rsidR="00000000" w:rsidRPr="00000000">
              <w:rPr>
                <w:sz w:val="16"/>
                <w:szCs w:val="16"/>
                <w:rtl w:val="1"/>
              </w:rPr>
              <w:t xml:space="preserve">المحاكاة</w:t>
            </w:r>
            <w:r w:rsidDel="00000000" w:rsidR="00000000" w:rsidRPr="00000000">
              <w:rPr>
                <w:sz w:val="16"/>
                <w:szCs w:val="16"/>
                <w:rtl w:val="1"/>
              </w:rPr>
              <w:t xml:space="preserve"> ... </w:t>
            </w:r>
            <w:r w:rsidDel="00000000" w:rsidR="00000000" w:rsidRPr="00000000">
              <w:rPr>
                <w:sz w:val="16"/>
                <w:szCs w:val="16"/>
                <w:rtl w:val="1"/>
              </w:rPr>
              <w:t xml:space="preserve">إلخ</w:t>
            </w:r>
            <w:r w:rsidDel="00000000" w:rsidR="00000000" w:rsidRPr="00000000">
              <w:rPr>
                <w:sz w:val="16"/>
                <w:szCs w:val="16"/>
                <w:rtl w:val="1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21D">
            <w:pPr>
              <w:bidi w:val="1"/>
              <w:jc w:val="both"/>
              <w:rPr/>
            </w:pPr>
            <w:r w:rsidDel="00000000" w:rsidR="00000000" w:rsidRPr="00000000">
              <w:rPr>
                <w:color w:val="000000"/>
                <w:rtl w:val="1"/>
              </w:rPr>
              <w:t xml:space="preserve">قاع</w:t>
            </w:r>
            <w:r w:rsidDel="00000000" w:rsidR="00000000" w:rsidRPr="00000000">
              <w:rPr>
                <w:rtl w:val="1"/>
              </w:rPr>
              <w:t xml:space="preserve">ات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المحاضرات</w:t>
            </w:r>
            <w:r w:rsidDel="00000000" w:rsidR="00000000" w:rsidRPr="00000000">
              <w:rPr>
                <w:color w:val="000000"/>
                <w:rtl w:val="1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6" w:hRule="atLeast"/>
          <w:tblHeader w:val="0"/>
        </w:trPr>
        <w:tc>
          <w:tcPr>
            <w:tcBorders>
              <w:top w:color="000000" w:space="0" w:sz="4" w:val="dashed"/>
              <w:bottom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21E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التجهيزات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التقنية</w:t>
            </w:r>
          </w:p>
          <w:p w:rsidR="00000000" w:rsidDel="00000000" w:rsidP="00000000" w:rsidRDefault="00000000" w:rsidRPr="00000000" w14:paraId="0000021F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(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جهاز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عرض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البيانات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،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السبورة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الذكية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،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البرمجيات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bottom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220">
            <w:pPr>
              <w:bidi w:val="1"/>
              <w:jc w:val="both"/>
              <w:rPr/>
            </w:pPr>
            <w:r w:rsidDel="00000000" w:rsidR="00000000" w:rsidRPr="00000000">
              <w:rPr>
                <w:color w:val="000000"/>
                <w:rtl w:val="1"/>
              </w:rPr>
              <w:t xml:space="preserve">تتوفر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قاعات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مجهزة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بالاتصال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بالانترنت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بالاضافة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إلى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أجهزة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كمبيوتر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في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أكثر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من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مكان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في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الجامعة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لخدمة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الطلاب</w:t>
            </w:r>
            <w:r w:rsidDel="00000000" w:rsidR="00000000" w:rsidRPr="00000000">
              <w:rPr>
                <w:color w:val="000000"/>
                <w:rtl w:val="1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6" w:hRule="atLeast"/>
          <w:tblHeader w:val="0"/>
        </w:trPr>
        <w:tc>
          <w:tcPr>
            <w:tcBorders>
              <w:top w:color="000000" w:space="0" w:sz="4" w:val="dashed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221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تجهيزات</w:t>
            </w:r>
            <w:r w:rsidDel="00000000" w:rsidR="00000000" w:rsidRPr="00000000">
              <w:rPr>
                <w:b w:val="1"/>
                <w:color w:val="ff0000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أخرى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16"/>
                <w:szCs w:val="16"/>
                <w:rtl w:val="1"/>
              </w:rPr>
              <w:t xml:space="preserve"> (</w:t>
            </w:r>
            <w:r w:rsidDel="00000000" w:rsidR="00000000" w:rsidRPr="00000000">
              <w:rPr>
                <w:sz w:val="16"/>
                <w:szCs w:val="16"/>
                <w:rtl w:val="1"/>
              </w:rPr>
              <w:t xml:space="preserve">تبعا</w:t>
            </w:r>
            <w:r w:rsidDel="00000000" w:rsidR="00000000" w:rsidRPr="00000000">
              <w:rPr>
                <w:sz w:val="16"/>
                <w:szCs w:val="16"/>
                <w:rtl w:val="1"/>
              </w:rPr>
              <w:t xml:space="preserve">ً </w:t>
            </w:r>
            <w:r w:rsidDel="00000000" w:rsidR="00000000" w:rsidRPr="00000000">
              <w:rPr>
                <w:sz w:val="16"/>
                <w:szCs w:val="16"/>
                <w:rtl w:val="1"/>
              </w:rPr>
              <w:t xml:space="preserve">لطبيعة</w:t>
            </w:r>
            <w:r w:rsidDel="00000000" w:rsidR="00000000" w:rsidRPr="00000000">
              <w:rPr>
                <w:sz w:val="16"/>
                <w:szCs w:val="16"/>
                <w:rtl w:val="1"/>
              </w:rPr>
              <w:t xml:space="preserve"> </w:t>
            </w:r>
            <w:r w:rsidDel="00000000" w:rsidR="00000000" w:rsidRPr="00000000">
              <w:rPr>
                <w:sz w:val="16"/>
                <w:szCs w:val="16"/>
                <w:rtl w:val="1"/>
              </w:rPr>
              <w:t xml:space="preserve">التخصص</w:t>
            </w:r>
            <w:r w:rsidDel="00000000" w:rsidR="00000000" w:rsidRPr="00000000">
              <w:rPr>
                <w:sz w:val="16"/>
                <w:szCs w:val="16"/>
                <w:rtl w:val="1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222">
            <w:pPr>
              <w:bidi w:val="1"/>
              <w:jc w:val="both"/>
              <w:rPr/>
            </w:pPr>
            <w:r w:rsidDel="00000000" w:rsidR="00000000" w:rsidRPr="00000000">
              <w:rPr>
                <w:color w:val="000000"/>
                <w:rtl w:val="1"/>
              </w:rPr>
              <w:t xml:space="preserve">تم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تجهيز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الفصول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بالسمارت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بورد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والبروجكترات</w:t>
            </w:r>
            <w:r w:rsidDel="00000000" w:rsidR="00000000" w:rsidRPr="00000000">
              <w:rPr>
                <w:color w:val="000000"/>
                <w:rtl w:val="1"/>
              </w:rPr>
              <w:t xml:space="preserve"> 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23">
      <w:pPr>
        <w:pStyle w:val="Heading1"/>
        <w:rPr/>
      </w:pPr>
      <w:bookmarkStart w:colFirst="0" w:colLast="0" w:name="_heading=h.2jxsxqh" w:id="18"/>
      <w:bookmarkEnd w:id="18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4">
      <w:pPr>
        <w:pStyle w:val="Heading1"/>
        <w:rPr/>
      </w:pPr>
      <w:r w:rsidDel="00000000" w:rsidR="00000000" w:rsidRPr="00000000">
        <w:rPr>
          <w:rtl w:val="1"/>
        </w:rPr>
        <w:t xml:space="preserve">ز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تقويم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جودة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المقرر</w:t>
      </w:r>
      <w:r w:rsidDel="00000000" w:rsidR="00000000" w:rsidRPr="00000000">
        <w:rPr>
          <w:rtl w:val="0"/>
        </w:rPr>
        <w:t xml:space="preserve">:</w:t>
      </w:r>
    </w:p>
    <w:tbl>
      <w:tblPr>
        <w:tblStyle w:val="Table13"/>
        <w:bidiVisual w:val="1"/>
        <w:tblW w:w="9571.000000000002" w:type="dxa"/>
        <w:jc w:val="left"/>
        <w:tblInd w:w="0.0" w:type="dxa"/>
        <w:tblBorders>
          <w:top w:color="000000" w:space="0" w:sz="18" w:val="single"/>
          <w:left w:color="000000" w:space="0" w:sz="18" w:val="single"/>
          <w:bottom w:color="000000" w:space="0" w:sz="18" w:val="single"/>
          <w:right w:color="000000" w:space="0" w:sz="18" w:val="single"/>
          <w:insideH w:color="ffffff" w:space="0" w:sz="4" w:val="single"/>
          <w:insideV w:color="ffffff" w:space="0" w:sz="4" w:val="single"/>
        </w:tblBorders>
        <w:tblLayout w:type="fixed"/>
        <w:tblLook w:val="0400"/>
      </w:tblPr>
      <w:tblGrid>
        <w:gridCol w:w="3156"/>
        <w:gridCol w:w="3268"/>
        <w:gridCol w:w="3147"/>
        <w:tblGridChange w:id="0">
          <w:tblGrid>
            <w:gridCol w:w="3156"/>
            <w:gridCol w:w="3268"/>
            <w:gridCol w:w="3147"/>
          </w:tblGrid>
        </w:tblGridChange>
      </w:tblGrid>
      <w:tr>
        <w:trPr>
          <w:cantSplit w:val="0"/>
          <w:trHeight w:val="453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8" w:val="single"/>
              <w:right w:color="000000" w:space="0" w:sz="8" w:val="single"/>
            </w:tcBorders>
            <w:shd w:fill="b8cce4" w:val="clear"/>
            <w:vAlign w:val="center"/>
          </w:tcPr>
          <w:p w:rsidR="00000000" w:rsidDel="00000000" w:rsidP="00000000" w:rsidRDefault="00000000" w:rsidRPr="00000000" w14:paraId="00000225">
            <w:pPr>
              <w:bidi w:val="1"/>
              <w:jc w:val="center"/>
              <w:rPr/>
            </w:pPr>
            <w:r w:rsidDel="00000000" w:rsidR="00000000" w:rsidRPr="00000000">
              <w:rPr>
                <w:b w:val="1"/>
                <w:rtl w:val="1"/>
              </w:rPr>
              <w:t xml:space="preserve">مجالات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التقويم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b8cce4" w:val="clear"/>
            <w:vAlign w:val="center"/>
          </w:tcPr>
          <w:p w:rsidR="00000000" w:rsidDel="00000000" w:rsidP="00000000" w:rsidRDefault="00000000" w:rsidRPr="00000000" w14:paraId="00000226">
            <w:pPr>
              <w:bidi w:val="1"/>
              <w:jc w:val="center"/>
              <w:rPr/>
            </w:pPr>
            <w:bookmarkStart w:colFirst="0" w:colLast="0" w:name="_heading=h.z337ya" w:id="19"/>
            <w:bookmarkEnd w:id="19"/>
            <w:r w:rsidDel="00000000" w:rsidR="00000000" w:rsidRPr="00000000">
              <w:rPr>
                <w:b w:val="1"/>
                <w:rtl w:val="1"/>
              </w:rPr>
              <w:t xml:space="preserve">المقيمون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8" w:val="single"/>
              <w:bottom w:color="000000" w:space="0" w:sz="8" w:val="single"/>
              <w:right w:color="000000" w:space="0" w:sz="12" w:val="single"/>
            </w:tcBorders>
            <w:shd w:fill="b8cce4" w:val="clear"/>
            <w:vAlign w:val="center"/>
          </w:tcPr>
          <w:p w:rsidR="00000000" w:rsidDel="00000000" w:rsidP="00000000" w:rsidRDefault="00000000" w:rsidRPr="00000000" w14:paraId="00000227">
            <w:pPr>
              <w:bidi w:val="1"/>
              <w:jc w:val="center"/>
              <w:rPr/>
            </w:pPr>
            <w:r w:rsidDel="00000000" w:rsidR="00000000" w:rsidRPr="00000000">
              <w:rPr>
                <w:b w:val="1"/>
                <w:rtl w:val="1"/>
              </w:rPr>
              <w:t xml:space="preserve">طرق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التقييم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tcBorders>
              <w:top w:color="000000" w:space="0" w:sz="8" w:val="single"/>
              <w:left w:color="000000" w:space="0" w:sz="12" w:val="single"/>
              <w:bottom w:color="000000" w:space="0" w:sz="4" w:val="dashed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228">
            <w:pPr>
              <w:bidi w:val="1"/>
              <w:jc w:val="both"/>
              <w:rPr/>
            </w:pPr>
            <w:bookmarkStart w:colFirst="0" w:colLast="0" w:name="_heading=h.3j2qqm3" w:id="20"/>
            <w:bookmarkEnd w:id="20"/>
            <w:r w:rsidDel="00000000" w:rsidR="00000000" w:rsidRPr="00000000">
              <w:rPr>
                <w:rtl w:val="1"/>
              </w:rPr>
              <w:t xml:space="preserve">فاعلية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التدريس</w:t>
            </w:r>
            <w:r w:rsidDel="00000000" w:rsidR="00000000" w:rsidRPr="00000000">
              <w:rPr>
                <w:rtl w:val="1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4" w:val="dashed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229">
            <w:pPr>
              <w:bidi w:val="1"/>
              <w:jc w:val="both"/>
              <w:rPr/>
            </w:pPr>
            <w:r w:rsidDel="00000000" w:rsidR="00000000" w:rsidRPr="00000000">
              <w:rPr>
                <w:rtl w:val="1"/>
              </w:rPr>
              <w:t xml:space="preserve">منسق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المقرر</w:t>
            </w:r>
            <w:r w:rsidDel="00000000" w:rsidR="00000000" w:rsidRPr="00000000">
              <w:rPr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22A">
            <w:pPr>
              <w:bidi w:val="1"/>
              <w:jc w:val="both"/>
              <w:rPr/>
            </w:pPr>
            <w:r w:rsidDel="00000000" w:rsidR="00000000" w:rsidRPr="00000000">
              <w:rPr>
                <w:rtl w:val="1"/>
              </w:rPr>
              <w:t xml:space="preserve">الزملاء</w:t>
            </w:r>
            <w:r w:rsidDel="00000000" w:rsidR="00000000" w:rsidRPr="00000000">
              <w:rPr>
                <w:rtl w:val="1"/>
              </w:rPr>
              <w:t xml:space="preserve"> (</w:t>
            </w:r>
            <w:r w:rsidDel="00000000" w:rsidR="00000000" w:rsidRPr="00000000">
              <w:rPr>
                <w:rtl w:val="0"/>
              </w:rPr>
              <w:t xml:space="preserve">peer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observation</w:t>
            </w:r>
            <w:r w:rsidDel="00000000" w:rsidR="00000000" w:rsidRPr="00000000">
              <w:rPr>
                <w:rtl w:val="1"/>
              </w:rPr>
              <w:t xml:space="preserve">)</w:t>
            </w:r>
          </w:p>
          <w:p w:rsidR="00000000" w:rsidDel="00000000" w:rsidP="00000000" w:rsidRDefault="00000000" w:rsidRPr="00000000" w14:paraId="0000022B">
            <w:pPr>
              <w:bidi w:val="1"/>
              <w:jc w:val="both"/>
              <w:rPr/>
            </w:pPr>
            <w:r w:rsidDel="00000000" w:rsidR="00000000" w:rsidRPr="00000000">
              <w:rPr>
                <w:rtl w:val="1"/>
              </w:rPr>
              <w:t xml:space="preserve">الطلاب</w:t>
            </w:r>
            <w:r w:rsidDel="00000000" w:rsidR="00000000" w:rsidRPr="00000000">
              <w:rPr>
                <w:rtl w:val="1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4" w:val="dashed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22C">
            <w:pPr>
              <w:bidi w:val="1"/>
              <w:jc w:val="both"/>
              <w:rPr/>
            </w:pPr>
            <w:r w:rsidDel="00000000" w:rsidR="00000000" w:rsidRPr="00000000">
              <w:rPr>
                <w:rtl w:val="1"/>
              </w:rPr>
              <w:t xml:space="preserve">التقييم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السنوي</w:t>
            </w:r>
            <w:r w:rsidDel="00000000" w:rsidR="00000000" w:rsidRPr="00000000">
              <w:rPr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22D">
            <w:pPr>
              <w:bidi w:val="1"/>
              <w:jc w:val="both"/>
              <w:rPr/>
            </w:pPr>
            <w:r w:rsidDel="00000000" w:rsidR="00000000" w:rsidRPr="00000000">
              <w:rPr>
                <w:rtl w:val="1"/>
              </w:rPr>
              <w:t xml:space="preserve">تقرير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الزملاء</w:t>
            </w:r>
            <w:r w:rsidDel="00000000" w:rsidR="00000000" w:rsidRPr="00000000">
              <w:rPr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22E">
            <w:pPr>
              <w:bidi w:val="1"/>
              <w:jc w:val="both"/>
              <w:rPr/>
            </w:pPr>
            <w:r w:rsidDel="00000000" w:rsidR="00000000" w:rsidRPr="00000000">
              <w:rPr>
                <w:rtl w:val="1"/>
              </w:rPr>
              <w:t xml:space="preserve">تقييم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الطلاب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CES</w:t>
            </w:r>
          </w:p>
          <w:p w:rsidR="00000000" w:rsidDel="00000000" w:rsidP="00000000" w:rsidRDefault="00000000" w:rsidRPr="00000000" w14:paraId="0000022F">
            <w:pPr>
              <w:bidi w:val="1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tcBorders>
              <w:top w:color="000000" w:space="0" w:sz="4" w:val="dashed"/>
              <w:left w:color="000000" w:space="0" w:sz="12" w:val="single"/>
              <w:bottom w:color="000000" w:space="0" w:sz="4" w:val="dashed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230">
            <w:pPr>
              <w:bidi w:val="1"/>
              <w:jc w:val="both"/>
              <w:rPr/>
            </w:pPr>
            <w:r w:rsidDel="00000000" w:rsidR="00000000" w:rsidRPr="00000000">
              <w:rPr>
                <w:rtl w:val="1"/>
              </w:rPr>
              <w:t xml:space="preserve">فاعلية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أساليب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تقييم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الطلاب</w:t>
            </w:r>
            <w:r w:rsidDel="00000000" w:rsidR="00000000" w:rsidRPr="00000000">
              <w:rPr>
                <w:rtl w:val="1"/>
              </w:rPr>
              <w:t xml:space="preserve"> </w:t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4" w:val="dashed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231">
            <w:pPr>
              <w:bidi w:val="1"/>
              <w:jc w:val="both"/>
              <w:rPr/>
            </w:pPr>
            <w:r w:rsidDel="00000000" w:rsidR="00000000" w:rsidRPr="00000000">
              <w:rPr>
                <w:rtl w:val="1"/>
              </w:rPr>
              <w:t xml:space="preserve">المحاضر</w:t>
            </w:r>
            <w:r w:rsidDel="00000000" w:rsidR="00000000" w:rsidRPr="00000000">
              <w:rPr>
                <w:rtl w:val="1"/>
              </w:rPr>
              <w:t xml:space="preserve"> </w:t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4" w:val="dashed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232">
            <w:pPr>
              <w:bidi w:val="1"/>
              <w:jc w:val="both"/>
              <w:rPr/>
            </w:pPr>
            <w:r w:rsidDel="00000000" w:rsidR="00000000" w:rsidRPr="00000000">
              <w:rPr>
                <w:rtl w:val="1"/>
              </w:rPr>
              <w:t xml:space="preserve">تقرير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المقرر</w:t>
            </w:r>
            <w:r w:rsidDel="00000000" w:rsidR="00000000" w:rsidRPr="00000000">
              <w:rPr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233">
            <w:pPr>
              <w:bidi w:val="1"/>
              <w:jc w:val="both"/>
              <w:rPr/>
            </w:pPr>
            <w:r w:rsidDel="00000000" w:rsidR="00000000" w:rsidRPr="00000000">
              <w:rPr>
                <w:rtl w:val="1"/>
              </w:rPr>
              <w:t xml:space="preserve">تحليل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نتائج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الطلاب</w:t>
            </w:r>
            <w:r w:rsidDel="00000000" w:rsidR="00000000" w:rsidRPr="00000000">
              <w:rPr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234">
            <w:pPr>
              <w:bidi w:val="1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tcBorders>
              <w:top w:color="000000" w:space="0" w:sz="4" w:val="dashed"/>
              <w:left w:color="000000" w:space="0" w:sz="12" w:val="single"/>
              <w:bottom w:color="000000" w:space="0" w:sz="4" w:val="dashed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235">
            <w:pPr>
              <w:bidi w:val="1"/>
              <w:jc w:val="both"/>
              <w:rPr/>
            </w:pPr>
            <w:r w:rsidDel="00000000" w:rsidR="00000000" w:rsidRPr="00000000">
              <w:rPr>
                <w:rtl w:val="1"/>
              </w:rPr>
              <w:t xml:space="preserve">تحصيل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مخرجات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التعلم</w:t>
            </w:r>
            <w:r w:rsidDel="00000000" w:rsidR="00000000" w:rsidRPr="00000000">
              <w:rPr>
                <w:rtl w:val="1"/>
              </w:rPr>
              <w:t xml:space="preserve"> </w:t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4" w:val="dashed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236">
            <w:pPr>
              <w:bidi w:val="1"/>
              <w:jc w:val="both"/>
              <w:rPr/>
            </w:pPr>
            <w:r w:rsidDel="00000000" w:rsidR="00000000" w:rsidRPr="00000000">
              <w:rPr>
                <w:rtl w:val="1"/>
              </w:rPr>
              <w:t xml:space="preserve">المحاضر</w:t>
            </w:r>
            <w:r w:rsidDel="00000000" w:rsidR="00000000" w:rsidRPr="00000000">
              <w:rPr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237">
            <w:pPr>
              <w:bidi w:val="1"/>
              <w:jc w:val="both"/>
              <w:rPr/>
            </w:pPr>
            <w:r w:rsidDel="00000000" w:rsidR="00000000" w:rsidRPr="00000000">
              <w:rPr>
                <w:rtl w:val="1"/>
              </w:rPr>
              <w:t xml:space="preserve">الطلاب</w:t>
            </w:r>
            <w:r w:rsidDel="00000000" w:rsidR="00000000" w:rsidRPr="00000000">
              <w:rPr>
                <w:rtl w:val="1"/>
              </w:rPr>
              <w:t xml:space="preserve"> </w:t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4" w:val="dashed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238">
            <w:pPr>
              <w:bidi w:val="1"/>
              <w:jc w:val="both"/>
              <w:rPr/>
            </w:pPr>
            <w:r w:rsidDel="00000000" w:rsidR="00000000" w:rsidRPr="00000000">
              <w:rPr>
                <w:rtl w:val="1"/>
              </w:rPr>
              <w:t xml:space="preserve">تقييم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مخرجات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التعلم</w:t>
            </w:r>
            <w:r w:rsidDel="00000000" w:rsidR="00000000" w:rsidRPr="00000000">
              <w:rPr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239">
            <w:pPr>
              <w:bidi w:val="1"/>
              <w:jc w:val="both"/>
              <w:rPr/>
            </w:pPr>
            <w:r w:rsidDel="00000000" w:rsidR="00000000" w:rsidRPr="00000000">
              <w:rPr>
                <w:rtl w:val="1"/>
              </w:rPr>
              <w:t xml:space="preserve">استبيان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نهاية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المقرر</w:t>
            </w:r>
            <w:r w:rsidDel="00000000" w:rsidR="00000000" w:rsidRPr="00000000">
              <w:rPr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23A">
            <w:pPr>
              <w:bidi w:val="1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tcBorders>
              <w:top w:color="000000" w:space="0" w:sz="4" w:val="dashed"/>
              <w:left w:color="000000" w:space="0" w:sz="12" w:val="single"/>
              <w:bottom w:color="000000" w:space="0" w:sz="4" w:val="dashed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23B">
            <w:pPr>
              <w:bidi w:val="1"/>
              <w:jc w:val="both"/>
              <w:rPr/>
            </w:pPr>
            <w:r w:rsidDel="00000000" w:rsidR="00000000" w:rsidRPr="00000000">
              <w:rPr>
                <w:rtl w:val="1"/>
              </w:rPr>
              <w:t xml:space="preserve">جودة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مصادر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التعلم</w:t>
            </w:r>
            <w:r w:rsidDel="00000000" w:rsidR="00000000" w:rsidRPr="00000000">
              <w:rPr>
                <w:rtl w:val="1"/>
              </w:rPr>
              <w:t xml:space="preserve"> </w:t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4" w:val="dashed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23C">
            <w:pPr>
              <w:bidi w:val="1"/>
              <w:jc w:val="both"/>
              <w:rPr/>
            </w:pPr>
            <w:r w:rsidDel="00000000" w:rsidR="00000000" w:rsidRPr="00000000">
              <w:rPr>
                <w:rtl w:val="1"/>
              </w:rPr>
              <w:t xml:space="preserve">المحاضر</w:t>
            </w:r>
            <w:r w:rsidDel="00000000" w:rsidR="00000000" w:rsidRPr="00000000">
              <w:rPr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23D">
            <w:pPr>
              <w:bidi w:val="1"/>
              <w:jc w:val="both"/>
              <w:rPr/>
            </w:pPr>
            <w:r w:rsidDel="00000000" w:rsidR="00000000" w:rsidRPr="00000000">
              <w:rPr>
                <w:rtl w:val="1"/>
              </w:rPr>
              <w:t xml:space="preserve">الطلاب</w:t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4" w:val="dashed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23E">
            <w:pPr>
              <w:bidi w:val="1"/>
              <w:jc w:val="both"/>
              <w:rPr/>
            </w:pPr>
            <w:r w:rsidDel="00000000" w:rsidR="00000000" w:rsidRPr="00000000">
              <w:rPr>
                <w:rtl w:val="1"/>
              </w:rPr>
              <w:t xml:space="preserve">تقرير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المقرر</w:t>
            </w:r>
            <w:r w:rsidDel="00000000" w:rsidR="00000000" w:rsidRPr="00000000">
              <w:rPr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23F">
            <w:pPr>
              <w:bidi w:val="1"/>
              <w:jc w:val="both"/>
              <w:rPr/>
            </w:pPr>
            <w:r w:rsidDel="00000000" w:rsidR="00000000" w:rsidRPr="00000000">
              <w:rPr>
                <w:rtl w:val="1"/>
              </w:rPr>
              <w:t xml:space="preserve">تقييم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الطلاب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CES</w:t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tcBorders>
              <w:top w:color="000000" w:space="0" w:sz="4" w:val="dashed"/>
              <w:left w:color="000000" w:space="0" w:sz="12" w:val="single"/>
              <w:bottom w:color="000000" w:space="0" w:sz="4" w:val="dashed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240">
            <w:pPr>
              <w:bidi w:val="1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4" w:val="dashed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241">
            <w:pPr>
              <w:bidi w:val="1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4" w:val="dashed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242">
            <w:pPr>
              <w:bidi w:val="1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tcBorders>
              <w:top w:color="000000" w:space="0" w:sz="4" w:val="dashed"/>
              <w:left w:color="000000" w:space="0" w:sz="12" w:val="single"/>
              <w:bottom w:color="000000" w:space="0" w:sz="4" w:val="dashed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243">
            <w:pPr>
              <w:bidi w:val="1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4" w:val="dashed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244">
            <w:pPr>
              <w:bidi w:val="1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4" w:val="dashed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245">
            <w:pPr>
              <w:bidi w:val="1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tcBorders>
              <w:top w:color="000000" w:space="0" w:sz="4" w:val="dashed"/>
              <w:left w:color="000000" w:space="0" w:sz="12" w:val="single"/>
              <w:bottom w:color="000000" w:space="0" w:sz="12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246">
            <w:pPr>
              <w:bidi w:val="1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12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247">
            <w:pPr>
              <w:bidi w:val="1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248">
            <w:pPr>
              <w:bidi w:val="1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49">
      <w:pPr>
        <w:bidi w:val="1"/>
        <w:rPr>
          <w:color w:val="c00000"/>
          <w:sz w:val="20"/>
          <w:szCs w:val="20"/>
        </w:rPr>
      </w:pPr>
      <w:bookmarkStart w:colFirst="0" w:colLast="0" w:name="_heading=h.1y810tw" w:id="21"/>
      <w:bookmarkEnd w:id="21"/>
      <w:r w:rsidDel="00000000" w:rsidR="00000000" w:rsidRPr="00000000">
        <w:rPr>
          <w:color w:val="c00000"/>
          <w:sz w:val="20"/>
          <w:szCs w:val="20"/>
          <w:rtl w:val="1"/>
        </w:rPr>
        <w:t xml:space="preserve">مجالات</w:t>
      </w:r>
      <w:r w:rsidDel="00000000" w:rsidR="00000000" w:rsidRPr="00000000">
        <w:rPr>
          <w:color w:val="c00000"/>
          <w:sz w:val="20"/>
          <w:szCs w:val="20"/>
          <w:rtl w:val="1"/>
        </w:rPr>
        <w:t xml:space="preserve"> </w:t>
      </w:r>
      <w:r w:rsidDel="00000000" w:rsidR="00000000" w:rsidRPr="00000000">
        <w:rPr>
          <w:color w:val="c00000"/>
          <w:sz w:val="20"/>
          <w:szCs w:val="20"/>
          <w:rtl w:val="1"/>
        </w:rPr>
        <w:t xml:space="preserve">التقويم</w:t>
      </w:r>
      <w:r w:rsidDel="00000000" w:rsidR="00000000" w:rsidRPr="00000000">
        <w:rPr>
          <w:color w:val="c00000"/>
          <w:sz w:val="20"/>
          <w:szCs w:val="20"/>
          <w:rtl w:val="1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0"/>
          <w:szCs w:val="20"/>
          <w:rtl w:val="1"/>
        </w:rPr>
        <w:t xml:space="preserve">(</w:t>
      </w:r>
      <w:r w:rsidDel="00000000" w:rsidR="00000000" w:rsidRPr="00000000">
        <w:rPr>
          <w:sz w:val="20"/>
          <w:szCs w:val="20"/>
          <w:rtl w:val="1"/>
        </w:rPr>
        <w:t xml:space="preserve">مثل</w:t>
      </w:r>
      <w:r w:rsidDel="00000000" w:rsidR="00000000" w:rsidRPr="00000000">
        <w:rPr>
          <w:sz w:val="20"/>
          <w:szCs w:val="20"/>
          <w:rtl w:val="1"/>
        </w:rPr>
        <w:t xml:space="preserve">. </w:t>
      </w:r>
      <w:r w:rsidDel="00000000" w:rsidR="00000000" w:rsidRPr="00000000">
        <w:rPr>
          <w:sz w:val="20"/>
          <w:szCs w:val="20"/>
          <w:rtl w:val="1"/>
        </w:rPr>
        <w:t xml:space="preserve">فاعلية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التدريس</w:t>
      </w:r>
      <w:r w:rsidDel="00000000" w:rsidR="00000000" w:rsidRPr="00000000">
        <w:rPr>
          <w:sz w:val="20"/>
          <w:szCs w:val="20"/>
          <w:rtl w:val="1"/>
        </w:rPr>
        <w:t xml:space="preserve">، </w:t>
      </w:r>
      <w:r w:rsidDel="00000000" w:rsidR="00000000" w:rsidRPr="00000000">
        <w:rPr>
          <w:sz w:val="20"/>
          <w:szCs w:val="20"/>
          <w:rtl w:val="1"/>
        </w:rPr>
        <w:t xml:space="preserve">فاعلة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طرق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تقييم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الطلاب</w:t>
      </w:r>
      <w:r w:rsidDel="00000000" w:rsidR="00000000" w:rsidRPr="00000000">
        <w:rPr>
          <w:sz w:val="20"/>
          <w:szCs w:val="20"/>
          <w:rtl w:val="1"/>
        </w:rPr>
        <w:t xml:space="preserve">، </w:t>
      </w:r>
      <w:r w:rsidDel="00000000" w:rsidR="00000000" w:rsidRPr="00000000">
        <w:rPr>
          <w:sz w:val="20"/>
          <w:szCs w:val="20"/>
          <w:rtl w:val="1"/>
        </w:rPr>
        <w:t xml:space="preserve">مدى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تحصيل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مخرجات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التعلم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للمقرر</w:t>
      </w:r>
      <w:r w:rsidDel="00000000" w:rsidR="00000000" w:rsidRPr="00000000">
        <w:rPr>
          <w:sz w:val="20"/>
          <w:szCs w:val="20"/>
          <w:rtl w:val="1"/>
        </w:rPr>
        <w:t xml:space="preserve">، </w:t>
      </w:r>
      <w:r w:rsidDel="00000000" w:rsidR="00000000" w:rsidRPr="00000000">
        <w:rPr>
          <w:sz w:val="20"/>
          <w:szCs w:val="20"/>
          <w:rtl w:val="1"/>
        </w:rPr>
        <w:t xml:space="preserve">مصادر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التعلم</w:t>
      </w:r>
      <w:r w:rsidDel="00000000" w:rsidR="00000000" w:rsidRPr="00000000">
        <w:rPr>
          <w:sz w:val="20"/>
          <w:szCs w:val="20"/>
          <w:rtl w:val="1"/>
        </w:rPr>
        <w:t xml:space="preserve"> ... </w:t>
      </w:r>
      <w:r w:rsidDel="00000000" w:rsidR="00000000" w:rsidRPr="00000000">
        <w:rPr>
          <w:sz w:val="20"/>
          <w:szCs w:val="20"/>
          <w:rtl w:val="1"/>
        </w:rPr>
        <w:t xml:space="preserve">إلخ</w:t>
      </w:r>
      <w:r w:rsidDel="00000000" w:rsidR="00000000" w:rsidRPr="00000000">
        <w:rPr>
          <w:sz w:val="20"/>
          <w:szCs w:val="20"/>
          <w:rtl w:val="1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A">
      <w:pPr>
        <w:bidi w:val="1"/>
        <w:rPr>
          <w:sz w:val="20"/>
          <w:szCs w:val="20"/>
        </w:rPr>
      </w:pPr>
      <w:bookmarkStart w:colFirst="0" w:colLast="0" w:name="_heading=h.4i7ojhp" w:id="22"/>
      <w:bookmarkEnd w:id="22"/>
      <w:r w:rsidDel="00000000" w:rsidR="00000000" w:rsidRPr="00000000">
        <w:rPr>
          <w:color w:val="c00000"/>
          <w:sz w:val="20"/>
          <w:szCs w:val="20"/>
          <w:rtl w:val="1"/>
        </w:rPr>
        <w:t xml:space="preserve">المقيمون</w:t>
      </w:r>
      <w:r w:rsidDel="00000000" w:rsidR="00000000" w:rsidRPr="00000000">
        <w:rPr>
          <w:color w:val="c00000"/>
          <w:sz w:val="20"/>
          <w:szCs w:val="20"/>
          <w:rtl w:val="1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0"/>
          <w:szCs w:val="20"/>
          <w:rtl w:val="1"/>
        </w:rPr>
        <w:t xml:space="preserve">(</w:t>
      </w:r>
      <w:r w:rsidDel="00000000" w:rsidR="00000000" w:rsidRPr="00000000">
        <w:rPr>
          <w:sz w:val="20"/>
          <w:szCs w:val="20"/>
          <w:rtl w:val="1"/>
        </w:rPr>
        <w:t xml:space="preserve">الطلبة</w:t>
      </w:r>
      <w:r w:rsidDel="00000000" w:rsidR="00000000" w:rsidRPr="00000000">
        <w:rPr>
          <w:sz w:val="20"/>
          <w:szCs w:val="20"/>
          <w:rtl w:val="1"/>
        </w:rPr>
        <w:t xml:space="preserve">، </w:t>
      </w:r>
      <w:r w:rsidDel="00000000" w:rsidR="00000000" w:rsidRPr="00000000">
        <w:rPr>
          <w:sz w:val="20"/>
          <w:szCs w:val="20"/>
          <w:rtl w:val="1"/>
        </w:rPr>
        <w:t xml:space="preserve">أعضاء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هيئة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التدريس</w:t>
      </w:r>
      <w:r w:rsidDel="00000000" w:rsidR="00000000" w:rsidRPr="00000000">
        <w:rPr>
          <w:sz w:val="20"/>
          <w:szCs w:val="20"/>
          <w:rtl w:val="1"/>
        </w:rPr>
        <w:t xml:space="preserve">، </w:t>
      </w:r>
      <w:r w:rsidDel="00000000" w:rsidR="00000000" w:rsidRPr="00000000">
        <w:rPr>
          <w:sz w:val="20"/>
          <w:szCs w:val="20"/>
          <w:rtl w:val="1"/>
        </w:rPr>
        <w:t xml:space="preserve">قيادات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البرنامج</w:t>
      </w:r>
      <w:r w:rsidDel="00000000" w:rsidR="00000000" w:rsidRPr="00000000">
        <w:rPr>
          <w:sz w:val="20"/>
          <w:szCs w:val="20"/>
          <w:rtl w:val="1"/>
        </w:rPr>
        <w:t xml:space="preserve">، </w:t>
      </w:r>
      <w:r w:rsidDel="00000000" w:rsidR="00000000" w:rsidRPr="00000000">
        <w:rPr>
          <w:sz w:val="20"/>
          <w:szCs w:val="20"/>
          <w:rtl w:val="1"/>
        </w:rPr>
        <w:t xml:space="preserve">المراجع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النظير</w:t>
      </w:r>
      <w:r w:rsidDel="00000000" w:rsidR="00000000" w:rsidRPr="00000000">
        <w:rPr>
          <w:sz w:val="20"/>
          <w:szCs w:val="20"/>
          <w:rtl w:val="1"/>
        </w:rPr>
        <w:t xml:space="preserve">، </w:t>
      </w:r>
      <w:r w:rsidDel="00000000" w:rsidR="00000000" w:rsidRPr="00000000">
        <w:rPr>
          <w:sz w:val="20"/>
          <w:szCs w:val="20"/>
          <w:rtl w:val="1"/>
        </w:rPr>
        <w:t xml:space="preserve">أخرى</w:t>
      </w:r>
      <w:r w:rsidDel="00000000" w:rsidR="00000000" w:rsidRPr="00000000">
        <w:rPr>
          <w:sz w:val="20"/>
          <w:szCs w:val="20"/>
          <w:rtl w:val="1"/>
        </w:rPr>
        <w:t xml:space="preserve"> (</w:t>
      </w:r>
      <w:r w:rsidDel="00000000" w:rsidR="00000000" w:rsidRPr="00000000">
        <w:rPr>
          <w:sz w:val="20"/>
          <w:szCs w:val="20"/>
          <w:rtl w:val="1"/>
        </w:rPr>
        <w:t xml:space="preserve">يتم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تحديدها</w:t>
      </w:r>
      <w:r w:rsidDel="00000000" w:rsidR="00000000" w:rsidRPr="00000000">
        <w:rPr>
          <w:sz w:val="20"/>
          <w:szCs w:val="20"/>
          <w:rtl w:val="1"/>
        </w:rPr>
        <w:t xml:space="preserve">)</w:t>
      </w:r>
    </w:p>
    <w:p w:rsidR="00000000" w:rsidDel="00000000" w:rsidP="00000000" w:rsidRDefault="00000000" w:rsidRPr="00000000" w14:paraId="0000024B">
      <w:pPr>
        <w:bidi w:val="1"/>
        <w:rPr>
          <w:color w:val="c00000"/>
          <w:sz w:val="20"/>
          <w:szCs w:val="20"/>
        </w:rPr>
      </w:pPr>
      <w:r w:rsidDel="00000000" w:rsidR="00000000" w:rsidRPr="00000000">
        <w:rPr>
          <w:color w:val="c00000"/>
          <w:sz w:val="20"/>
          <w:szCs w:val="20"/>
          <w:rtl w:val="1"/>
        </w:rPr>
        <w:t xml:space="preserve">طرق</w:t>
      </w:r>
      <w:r w:rsidDel="00000000" w:rsidR="00000000" w:rsidRPr="00000000">
        <w:rPr>
          <w:color w:val="c00000"/>
          <w:sz w:val="20"/>
          <w:szCs w:val="20"/>
          <w:rtl w:val="1"/>
        </w:rPr>
        <w:t xml:space="preserve"> </w:t>
      </w:r>
      <w:r w:rsidDel="00000000" w:rsidR="00000000" w:rsidRPr="00000000">
        <w:rPr>
          <w:color w:val="c00000"/>
          <w:sz w:val="20"/>
          <w:szCs w:val="20"/>
          <w:rtl w:val="1"/>
        </w:rPr>
        <w:t xml:space="preserve">التقييم</w:t>
      </w:r>
      <w:r w:rsidDel="00000000" w:rsidR="00000000" w:rsidRPr="00000000">
        <w:rPr>
          <w:color w:val="c00000"/>
          <w:sz w:val="20"/>
          <w:szCs w:val="20"/>
          <w:rtl w:val="1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0"/>
          <w:szCs w:val="20"/>
          <w:rtl w:val="1"/>
        </w:rPr>
        <w:t xml:space="preserve">(</w:t>
      </w:r>
      <w:r w:rsidDel="00000000" w:rsidR="00000000" w:rsidRPr="00000000">
        <w:rPr>
          <w:sz w:val="20"/>
          <w:szCs w:val="20"/>
          <w:rtl w:val="1"/>
        </w:rPr>
        <w:t xml:space="preserve">مباشر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وغير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مباشر</w:t>
      </w:r>
      <w:r w:rsidDel="00000000" w:rsidR="00000000" w:rsidRPr="00000000">
        <w:rPr>
          <w:sz w:val="20"/>
          <w:szCs w:val="20"/>
          <w:rtl w:val="1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C">
      <w:pPr>
        <w:bidi w:val="1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D">
      <w:pPr>
        <w:pStyle w:val="Heading1"/>
        <w:rPr/>
      </w:pPr>
      <w:bookmarkStart w:colFirst="0" w:colLast="0" w:name="_heading=h.2xcytpi" w:id="23"/>
      <w:bookmarkEnd w:id="23"/>
      <w:r w:rsidDel="00000000" w:rsidR="00000000" w:rsidRPr="00000000">
        <w:rPr>
          <w:rtl w:val="1"/>
        </w:rPr>
        <w:t xml:space="preserve">ح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اعتماد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التوصيف</w:t>
      </w:r>
      <w:r w:rsidDel="00000000" w:rsidR="00000000" w:rsidRPr="00000000">
        <w:rPr>
          <w:rtl w:val="0"/>
        </w:rPr>
        <w:t xml:space="preserve"> </w:t>
      </w:r>
    </w:p>
    <w:tbl>
      <w:tblPr>
        <w:tblStyle w:val="Table14"/>
        <w:bidiVisual w:val="1"/>
        <w:tblW w:w="9325.0" w:type="dxa"/>
        <w:jc w:val="left"/>
        <w:tblInd w:w="0.0" w:type="dxa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4" w:val="dashed"/>
          <w:insideV w:color="000000" w:space="0" w:sz="8" w:val="single"/>
        </w:tblBorders>
        <w:tblLayout w:type="fixed"/>
        <w:tblLook w:val="0600"/>
      </w:tblPr>
      <w:tblGrid>
        <w:gridCol w:w="1792"/>
        <w:gridCol w:w="7533"/>
        <w:tblGridChange w:id="0">
          <w:tblGrid>
            <w:gridCol w:w="1792"/>
            <w:gridCol w:w="7533"/>
          </w:tblGrid>
        </w:tblGridChange>
      </w:tblGrid>
      <w:tr>
        <w:trPr>
          <w:cantSplit w:val="0"/>
          <w:trHeight w:val="340" w:hRule="atLeast"/>
          <w:tblHeader w:val="0"/>
        </w:trPr>
        <w:tc>
          <w:tcPr/>
          <w:p w:rsidR="00000000" w:rsidDel="00000000" w:rsidP="00000000" w:rsidRDefault="00000000" w:rsidRPr="00000000" w14:paraId="0000024E">
            <w:pPr>
              <w:bidi w:val="1"/>
              <w:rPr>
                <w:b w:val="1"/>
                <w:smallCaps w:val="1"/>
              </w:rPr>
            </w:pPr>
            <w:r w:rsidDel="00000000" w:rsidR="00000000" w:rsidRPr="00000000">
              <w:rPr>
                <w:b w:val="1"/>
                <w:smallCaps w:val="1"/>
                <w:rtl w:val="1"/>
              </w:rPr>
              <w:t xml:space="preserve">جهة</w:t>
            </w:r>
            <w:r w:rsidDel="00000000" w:rsidR="00000000" w:rsidRPr="00000000">
              <w:rPr>
                <w:b w:val="1"/>
                <w:smallCaps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mallCaps w:val="1"/>
                <w:rtl w:val="1"/>
              </w:rPr>
              <w:t xml:space="preserve">الاعتماد</w:t>
            </w:r>
          </w:p>
        </w:tc>
        <w:tc>
          <w:tcPr/>
          <w:p w:rsidR="00000000" w:rsidDel="00000000" w:rsidP="00000000" w:rsidRDefault="00000000" w:rsidRPr="00000000" w14:paraId="0000024F">
            <w:pPr>
              <w:bidi w:val="1"/>
              <w:spacing w:before="240" w:line="276" w:lineRule="auto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لجنة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المناهج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الدراسية</w:t>
            </w:r>
          </w:p>
          <w:p w:rsidR="00000000" w:rsidDel="00000000" w:rsidP="00000000" w:rsidRDefault="00000000" w:rsidRPr="00000000" w14:paraId="00000250">
            <w:pPr>
              <w:bidi w:val="1"/>
              <w:spacing w:before="240" w:line="276" w:lineRule="auto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مجلس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القسم</w:t>
            </w:r>
          </w:p>
          <w:p w:rsidR="00000000" w:rsidDel="00000000" w:rsidP="00000000" w:rsidRDefault="00000000" w:rsidRPr="00000000" w14:paraId="00000251">
            <w:pPr>
              <w:bidi w:val="1"/>
              <w:spacing w:before="240" w:line="276" w:lineRule="auto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مجلس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الكلية</w:t>
            </w:r>
          </w:p>
          <w:p w:rsidR="00000000" w:rsidDel="00000000" w:rsidP="00000000" w:rsidRDefault="00000000" w:rsidRPr="00000000" w14:paraId="00000252">
            <w:pPr>
              <w:bidi w:val="1"/>
              <w:spacing w:before="240" w:line="276" w:lineRule="auto"/>
              <w:jc w:val="right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253">
            <w:pPr>
              <w:bidi w:val="1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/>
          <w:p w:rsidR="00000000" w:rsidDel="00000000" w:rsidP="00000000" w:rsidRDefault="00000000" w:rsidRPr="00000000" w14:paraId="00000254">
            <w:pPr>
              <w:bidi w:val="1"/>
              <w:rPr>
                <w:b w:val="1"/>
                <w:smallCaps w:val="1"/>
              </w:rPr>
            </w:pPr>
            <w:r w:rsidDel="00000000" w:rsidR="00000000" w:rsidRPr="00000000">
              <w:rPr>
                <w:b w:val="1"/>
                <w:smallCaps w:val="1"/>
                <w:rtl w:val="1"/>
              </w:rPr>
              <w:t xml:space="preserve">رقم</w:t>
            </w:r>
            <w:r w:rsidDel="00000000" w:rsidR="00000000" w:rsidRPr="00000000">
              <w:rPr>
                <w:b w:val="1"/>
                <w:smallCaps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mallCaps w:val="1"/>
                <w:rtl w:val="1"/>
              </w:rPr>
              <w:t xml:space="preserve">الجلسة</w:t>
            </w:r>
          </w:p>
        </w:tc>
        <w:tc>
          <w:tcPr/>
          <w:p w:rsidR="00000000" w:rsidDel="00000000" w:rsidP="00000000" w:rsidRDefault="00000000" w:rsidRPr="00000000" w14:paraId="00000255">
            <w:pPr>
              <w:bidi w:val="1"/>
              <w:spacing w:before="240" w:line="276" w:lineRule="auto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الجلسة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الخامسة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لمجلس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الكلية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21/22</w:t>
            </w:r>
          </w:p>
        </w:tc>
      </w:tr>
      <w:tr>
        <w:trPr>
          <w:cantSplit w:val="0"/>
          <w:trHeight w:val="340" w:hRule="atLeast"/>
          <w:tblHeader w:val="0"/>
        </w:trPr>
        <w:tc>
          <w:tcPr/>
          <w:p w:rsidR="00000000" w:rsidDel="00000000" w:rsidP="00000000" w:rsidRDefault="00000000" w:rsidRPr="00000000" w14:paraId="00000256">
            <w:pPr>
              <w:bidi w:val="1"/>
              <w:rPr>
                <w:b w:val="1"/>
                <w:smallCaps w:val="1"/>
              </w:rPr>
            </w:pPr>
            <w:r w:rsidDel="00000000" w:rsidR="00000000" w:rsidRPr="00000000">
              <w:rPr>
                <w:b w:val="1"/>
                <w:smallCaps w:val="1"/>
                <w:rtl w:val="1"/>
              </w:rPr>
              <w:t xml:space="preserve">تاريخ</w:t>
            </w:r>
            <w:r w:rsidDel="00000000" w:rsidR="00000000" w:rsidRPr="00000000">
              <w:rPr>
                <w:b w:val="1"/>
                <w:smallCaps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mallCaps w:val="1"/>
                <w:rtl w:val="1"/>
              </w:rPr>
              <w:t xml:space="preserve">الجلسة</w:t>
            </w:r>
          </w:p>
        </w:tc>
        <w:tc>
          <w:tcPr/>
          <w:p w:rsidR="00000000" w:rsidDel="00000000" w:rsidP="00000000" w:rsidRDefault="00000000" w:rsidRPr="00000000" w14:paraId="00000257">
            <w:pPr>
              <w:bidi w:val="1"/>
              <w:spacing w:before="240" w:line="276" w:lineRule="auto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21/2/2022</w:t>
            </w:r>
          </w:p>
        </w:tc>
      </w:tr>
    </w:tbl>
    <w:p w:rsidR="00000000" w:rsidDel="00000000" w:rsidP="00000000" w:rsidRDefault="00000000" w:rsidRPr="00000000" w14:paraId="00000258">
      <w:pPr>
        <w:bidi w:val="1"/>
        <w:rPr>
          <w:smallCaps w:val="1"/>
          <w:sz w:val="28"/>
          <w:szCs w:val="28"/>
        </w:rPr>
      </w:pPr>
      <w:r w:rsidDel="00000000" w:rsidR="00000000" w:rsidRPr="00000000">
        <w:rPr>
          <w:rtl w:val="0"/>
        </w:rPr>
      </w:r>
    </w:p>
    <w:sectPr>
      <w:headerReference r:id="rId7" w:type="first"/>
      <w:footerReference r:id="rId8" w:type="default"/>
      <w:footerReference r:id="rId9" w:type="even"/>
      <w:pgSz w:h="16840" w:w="11907" w:orient="portrait"/>
      <w:pgMar w:bottom="1418" w:top="1134" w:left="1134" w:right="1418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Calibri"/>
  <w:font w:name="Courier New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5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-720088</wp:posOffset>
          </wp:positionH>
          <wp:positionV relativeFrom="paragraph">
            <wp:posOffset>-371028</wp:posOffset>
          </wp:positionV>
          <wp:extent cx="7313289" cy="761800"/>
          <wp:effectExtent b="0" l="0" r="0" t="0"/>
          <wp:wrapNone/>
          <wp:docPr id="13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313289" cy="7618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5842000</wp:posOffset>
              </wp:positionH>
              <wp:positionV relativeFrom="paragraph">
                <wp:posOffset>-241299</wp:posOffset>
              </wp:positionV>
              <wp:extent cx="598170" cy="419100"/>
              <wp:effectExtent b="0" l="0" r="0" t="0"/>
              <wp:wrapSquare wrapText="bothSides" distB="0" distT="0" distL="114300" distR="114300"/>
              <wp:docPr id="1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 flipH="1">
                        <a:off x="5056440" y="3579975"/>
                        <a:ext cx="579120" cy="400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DIN Next LT W23" w:cs="DIN Next LT W23" w:eastAsia="DIN Next LT W23" w:hAnsi="DIN Next LT W23"/>
                              <w:b w:val="0"/>
                              <w:i w:val="0"/>
                              <w:smallCaps w:val="0"/>
                              <w:strike w:val="0"/>
                              <w:color w:val="ffffff"/>
                              <w:sz w:val="28"/>
                              <w:vertAlign w:val="baseline"/>
                            </w:rPr>
                            <w:t xml:space="preserve"> PAGE   \* MERGEFORMAT 9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5842000</wp:posOffset>
              </wp:positionH>
              <wp:positionV relativeFrom="paragraph">
                <wp:posOffset>-241299</wp:posOffset>
              </wp:positionV>
              <wp:extent cx="598170" cy="419100"/>
              <wp:effectExtent b="0" l="0" r="0" t="0"/>
              <wp:wrapSquare wrapText="bothSides" distB="0" distT="0" distL="114300" distR="114300"/>
              <wp:docPr id="11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98170" cy="4191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5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25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5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-547419</wp:posOffset>
          </wp:positionH>
          <wp:positionV relativeFrom="paragraph">
            <wp:posOffset>-72464</wp:posOffset>
          </wp:positionV>
          <wp:extent cx="7127737" cy="10080000"/>
          <wp:effectExtent b="0" l="0" r="0" t="0"/>
          <wp:wrapNone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127737" cy="1008000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1440" w:hanging="360"/>
      </w:pPr>
      <w:rPr>
        <w:rFonts w:ascii="Times New Roman" w:cs="Times New Roman" w:eastAsia="Times New Roman" w:hAnsi="Times New Roman"/>
        <w:b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rFonts w:ascii="Times New Roman" w:cs="Times New Roman" w:eastAsia="Times New Roman" w:hAnsi="Times New Roman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  <w:b w:val="0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40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56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68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75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8280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bullet"/>
      <w:lvlText w:val="-"/>
      <w:lvlJc w:val="left"/>
      <w:pPr>
        <w:ind w:left="1080" w:hanging="360"/>
      </w:pPr>
      <w:rPr>
        <w:rFonts w:ascii="Times New Roman" w:cs="Times New Roman" w:eastAsia="Times New Roman" w:hAnsi="Times New Roman"/>
        <w:b w:val="0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</w:rPr>
    </w:lvl>
  </w:abstractNum>
  <w:abstractNum w:abstractNumId="7">
    <w:lvl w:ilvl="0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1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756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828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9000" w:hanging="360"/>
      </w:pPr>
      <w:rPr>
        <w:rFonts w:ascii="Noto Sans Symbols" w:cs="Noto Sans Symbols" w:eastAsia="Noto Sans Symbols" w:hAnsi="Noto Sans Symbols"/>
      </w:rPr>
    </w:lvl>
  </w:abstractNum>
  <w:abstractNum w:abstractNumId="8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9">
    <w:lvl w:ilvl="0">
      <w:start w:val="1"/>
      <w:numFmt w:val="bullet"/>
      <w:lvlText w:val="-"/>
      <w:lvlJc w:val="left"/>
      <w:pPr>
        <w:ind w:left="180" w:hanging="360"/>
      </w:pPr>
      <w:rPr>
        <w:rFonts w:ascii="Times New Roman" w:cs="Times New Roman" w:eastAsia="Times New Roman" w:hAnsi="Times New Roman"/>
        <w:b w:val="0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40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560" w:hanging="360"/>
      </w:pPr>
      <w:rPr>
        <w:rFonts w:ascii="Noto Sans Symbols" w:cs="Noto Sans Symbols" w:eastAsia="Noto Sans Symbols" w:hAnsi="Noto Sans Symbols"/>
      </w:rPr>
    </w:lvl>
  </w:abstractNum>
  <w:abstractNum w:abstractNumId="10">
    <w:lvl w:ilvl="0">
      <w:start w:val="1"/>
      <w:numFmt w:val="bullet"/>
      <w:lvlText w:val="-"/>
      <w:lvlJc w:val="left"/>
      <w:pPr>
        <w:ind w:left="1440" w:hanging="360"/>
      </w:pPr>
      <w:rPr>
        <w:rFonts w:ascii="Times New Roman" w:cs="Times New Roman" w:eastAsia="Times New Roman" w:hAnsi="Times New Roman"/>
        <w:b w:val="0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cs="Noto Sans Symbols" w:eastAsia="Noto Sans Symbols" w:hAnsi="Noto Sans Symbols"/>
      </w:rPr>
    </w:lvl>
  </w:abstractNum>
  <w:abstractNum w:abstractNumId="11">
    <w:lvl w:ilvl="0">
      <w:start w:val="1"/>
      <w:numFmt w:val="bullet"/>
      <w:lvlText w:val="-"/>
      <w:lvlJc w:val="left"/>
      <w:pPr>
        <w:ind w:left="360" w:hanging="360"/>
      </w:pPr>
      <w:rPr>
        <w:rFonts w:ascii="Times New Roman" w:cs="Times New Roman" w:eastAsia="Times New Roman" w:hAnsi="Times New Roman"/>
        <w:b w:val="0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40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560" w:hanging="360"/>
      </w:pPr>
      <w:rPr>
        <w:rFonts w:ascii="Noto Sans Symbols" w:cs="Noto Sans Symbols" w:eastAsia="Noto Sans Symbols" w:hAnsi="Noto Sans Symbols"/>
      </w:rPr>
    </w:lvl>
  </w:abstractNum>
  <w:abstractNum w:abstractNumId="12">
    <w:lvl w:ilvl="0">
      <w:start w:val="2"/>
      <w:numFmt w:val="bullet"/>
      <w:lvlText w:val="-"/>
      <w:lvlJc w:val="left"/>
      <w:pPr>
        <w:ind w:left="720" w:hanging="360"/>
      </w:pPr>
      <w:rPr>
        <w:rFonts w:ascii="Times New Roman" w:cs="Times New Roman" w:eastAsia="Times New Roman" w:hAnsi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lineRule="auto"/>
      <w:jc w:val="right"/>
    </w:pPr>
    <w:rPr>
      <w:rFonts w:ascii="Arial" w:cs="Arial" w:eastAsia="Arial" w:hAnsi="Arial"/>
      <w:b w:val="1"/>
      <w:color w:val="273444"/>
      <w:sz w:val="22"/>
      <w:szCs w:val="22"/>
    </w:rPr>
  </w:style>
  <w:style w:type="paragraph" w:styleId="Heading2">
    <w:name w:val="heading 2"/>
    <w:basedOn w:val="Normal"/>
    <w:next w:val="Normal"/>
    <w:pPr>
      <w:keepNext w:val="1"/>
      <w:bidi w:val="1"/>
    </w:pPr>
    <w:rPr>
      <w:b w:val="1"/>
    </w:rPr>
  </w:style>
  <w:style w:type="paragraph" w:styleId="Heading3">
    <w:name w:val="heading 3"/>
    <w:basedOn w:val="Normal"/>
    <w:next w:val="Normal"/>
    <w:pPr>
      <w:keepNext w:val="1"/>
      <w:jc w:val="center"/>
    </w:pPr>
    <w:rPr>
      <w:b w:val="1"/>
      <w:sz w:val="32"/>
      <w:szCs w:val="32"/>
    </w:rPr>
  </w:style>
  <w:style w:type="paragraph" w:styleId="Heading4">
    <w:name w:val="heading 4"/>
    <w:basedOn w:val="Normal"/>
    <w:next w:val="Normal"/>
    <w:pPr>
      <w:keepNext w:val="1"/>
      <w:spacing w:after="60" w:before="240" w:lineRule="auto"/>
    </w:pPr>
    <w:rPr>
      <w:b w:val="1"/>
      <w:sz w:val="28"/>
      <w:szCs w:val="28"/>
    </w:rPr>
  </w:style>
  <w:style w:type="paragraph" w:styleId="Heading5">
    <w:name w:val="heading 5"/>
    <w:basedOn w:val="Normal"/>
    <w:next w:val="Normal"/>
    <w:pPr>
      <w:keepNext w:val="1"/>
      <w:ind w:left="446" w:hanging="446"/>
    </w:pPr>
    <w:rPr>
      <w:b w:val="1"/>
    </w:rPr>
  </w:style>
  <w:style w:type="paragraph" w:styleId="Heading6">
    <w:name w:val="heading 6"/>
    <w:basedOn w:val="Normal"/>
    <w:next w:val="Normal"/>
    <w:pPr>
      <w:keepNext w:val="1"/>
    </w:pPr>
    <w:rPr>
      <w:b w:val="1"/>
    </w:rPr>
  </w:style>
  <w:style w:type="paragraph" w:styleId="Title">
    <w:name w:val="Title"/>
    <w:basedOn w:val="Normal"/>
    <w:next w:val="Normal"/>
    <w:pPr>
      <w:jc w:val="center"/>
    </w:pPr>
    <w:rPr>
      <w:sz w:val="32"/>
      <w:szCs w:val="3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lineRule="auto"/>
      <w:jc w:val="right"/>
    </w:pPr>
    <w:rPr>
      <w:rFonts w:ascii="Arial" w:cs="Arial" w:eastAsia="Arial" w:hAnsi="Arial"/>
      <w:b w:val="1"/>
      <w:color w:val="273444"/>
      <w:sz w:val="22"/>
      <w:szCs w:val="22"/>
    </w:rPr>
  </w:style>
  <w:style w:type="paragraph" w:styleId="Heading2">
    <w:name w:val="heading 2"/>
    <w:basedOn w:val="Normal"/>
    <w:next w:val="Normal"/>
    <w:pPr>
      <w:keepNext w:val="1"/>
      <w:bidi w:val="1"/>
    </w:pPr>
    <w:rPr>
      <w:b w:val="1"/>
    </w:rPr>
  </w:style>
  <w:style w:type="paragraph" w:styleId="Heading3">
    <w:name w:val="heading 3"/>
    <w:basedOn w:val="Normal"/>
    <w:next w:val="Normal"/>
    <w:pPr>
      <w:keepNext w:val="1"/>
      <w:jc w:val="center"/>
    </w:pPr>
    <w:rPr>
      <w:b w:val="1"/>
      <w:sz w:val="32"/>
      <w:szCs w:val="32"/>
    </w:rPr>
  </w:style>
  <w:style w:type="paragraph" w:styleId="Heading4">
    <w:name w:val="heading 4"/>
    <w:basedOn w:val="Normal"/>
    <w:next w:val="Normal"/>
    <w:pPr>
      <w:keepNext w:val="1"/>
      <w:spacing w:after="60" w:before="240" w:lineRule="auto"/>
    </w:pPr>
    <w:rPr>
      <w:b w:val="1"/>
      <w:sz w:val="28"/>
      <w:szCs w:val="28"/>
    </w:rPr>
  </w:style>
  <w:style w:type="paragraph" w:styleId="Heading5">
    <w:name w:val="heading 5"/>
    <w:basedOn w:val="Normal"/>
    <w:next w:val="Normal"/>
    <w:pPr>
      <w:keepNext w:val="1"/>
      <w:ind w:left="446" w:hanging="446"/>
    </w:pPr>
    <w:rPr>
      <w:b w:val="1"/>
    </w:rPr>
  </w:style>
  <w:style w:type="paragraph" w:styleId="Heading6">
    <w:name w:val="heading 6"/>
    <w:basedOn w:val="Normal"/>
    <w:next w:val="Normal"/>
    <w:pPr>
      <w:keepNext w:val="1"/>
    </w:pPr>
    <w:rPr>
      <w:b w:val="1"/>
    </w:rPr>
  </w:style>
  <w:style w:type="paragraph" w:styleId="Title">
    <w:name w:val="Title"/>
    <w:basedOn w:val="Normal"/>
    <w:next w:val="Normal"/>
    <w:pPr>
      <w:jc w:val="center"/>
    </w:pPr>
    <w:rPr>
      <w:sz w:val="32"/>
      <w:szCs w:val="32"/>
    </w:rPr>
  </w:style>
  <w:style w:type="paragraph" w:styleId="Normal" w:default="1">
    <w:name w:val="Normal"/>
    <w:qFormat w:val="1"/>
    <w:rsid w:val="00030E95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autoRedefine w:val="1"/>
    <w:qFormat w:val="1"/>
    <w:rsid w:val="001C3FF9"/>
    <w:pPr>
      <w:keepNext w:val="1"/>
      <w:spacing w:after="60" w:line="312" w:lineRule="atLeast"/>
      <w:jc w:val="right"/>
      <w:outlineLvl w:val="0"/>
    </w:pPr>
    <w:rPr>
      <w:rFonts w:ascii="Arial" w:cs="Arial" w:hAnsi="Arial"/>
      <w:b w:val="1"/>
      <w:bCs w:val="1"/>
      <w:color w:val="273444"/>
      <w:sz w:val="22"/>
      <w:szCs w:val="22"/>
      <w:lang w:bidi="ar-EG"/>
    </w:rPr>
  </w:style>
  <w:style w:type="paragraph" w:styleId="Heading2">
    <w:name w:val="heading 2"/>
    <w:basedOn w:val="Normal"/>
    <w:next w:val="Normal"/>
    <w:link w:val="Heading2Char"/>
    <w:autoRedefine w:val="1"/>
    <w:qFormat w:val="1"/>
    <w:rsid w:val="005C735D"/>
    <w:pPr>
      <w:keepNext w:val="1"/>
      <w:bidi w:val="1"/>
      <w:outlineLvl w:val="1"/>
    </w:pPr>
    <w:rPr>
      <w:rFonts w:asciiTheme="majorBidi" w:cstheme="majorBidi" w:hAnsiTheme="majorBidi"/>
      <w:b w:val="1"/>
      <w:bCs w:val="1"/>
    </w:rPr>
  </w:style>
  <w:style w:type="paragraph" w:styleId="Heading3">
    <w:name w:val="heading 3"/>
    <w:basedOn w:val="Normal"/>
    <w:next w:val="Normal"/>
    <w:link w:val="Heading3Char"/>
    <w:qFormat w:val="1"/>
    <w:rsid w:val="00B1176F"/>
    <w:pPr>
      <w:keepNext w:val="1"/>
      <w:jc w:val="center"/>
      <w:outlineLvl w:val="2"/>
    </w:pPr>
    <w:rPr>
      <w:b w:val="1"/>
      <w:bCs w:val="1"/>
      <w:sz w:val="32"/>
    </w:rPr>
  </w:style>
  <w:style w:type="paragraph" w:styleId="Heading4">
    <w:name w:val="heading 4"/>
    <w:basedOn w:val="Normal"/>
    <w:next w:val="Normal"/>
    <w:link w:val="Heading4Char"/>
    <w:qFormat w:val="1"/>
    <w:rsid w:val="00B1176F"/>
    <w:pPr>
      <w:keepNext w:val="1"/>
      <w:spacing w:after="60" w:before="240"/>
      <w:outlineLvl w:val="3"/>
    </w:pPr>
    <w:rPr>
      <w:b w:val="1"/>
      <w:bCs w:val="1"/>
      <w:sz w:val="28"/>
      <w:szCs w:val="28"/>
    </w:rPr>
  </w:style>
  <w:style w:type="paragraph" w:styleId="Heading5">
    <w:name w:val="heading 5"/>
    <w:basedOn w:val="Normal"/>
    <w:next w:val="Normal"/>
    <w:link w:val="Heading5Char"/>
    <w:qFormat w:val="1"/>
    <w:rsid w:val="00B1176F"/>
    <w:pPr>
      <w:keepNext w:val="1"/>
      <w:ind w:left="446" w:hanging="446"/>
      <w:outlineLvl w:val="4"/>
    </w:pPr>
    <w:rPr>
      <w:b w:val="1"/>
      <w:szCs w:val="28"/>
      <w:lang w:bidi="ar-EG"/>
    </w:rPr>
  </w:style>
  <w:style w:type="paragraph" w:styleId="Heading6">
    <w:name w:val="heading 6"/>
    <w:basedOn w:val="Normal"/>
    <w:next w:val="Normal"/>
    <w:link w:val="Heading6Char"/>
    <w:qFormat w:val="1"/>
    <w:rsid w:val="00B1176F"/>
    <w:pPr>
      <w:keepNext w:val="1"/>
      <w:outlineLvl w:val="5"/>
    </w:pPr>
    <w:rPr>
      <w:b w:val="1"/>
      <w:bCs w:val="1"/>
      <w:szCs w:val="28"/>
    </w:rPr>
  </w:style>
  <w:style w:type="paragraph" w:styleId="Heading7">
    <w:name w:val="heading 7"/>
    <w:basedOn w:val="Normal"/>
    <w:next w:val="Normal"/>
    <w:link w:val="Heading7Char"/>
    <w:qFormat w:val="1"/>
    <w:rsid w:val="00B1176F"/>
    <w:pPr>
      <w:spacing w:after="60" w:before="240"/>
      <w:outlineLvl w:val="6"/>
    </w:pPr>
  </w:style>
  <w:style w:type="paragraph" w:styleId="Heading8">
    <w:name w:val="heading 8"/>
    <w:basedOn w:val="Normal"/>
    <w:next w:val="Normal"/>
    <w:link w:val="Heading8Char"/>
    <w:qFormat w:val="1"/>
    <w:rsid w:val="00B1176F"/>
    <w:pPr>
      <w:spacing w:after="60" w:before="240"/>
      <w:outlineLvl w:val="7"/>
    </w:pPr>
    <w:rPr>
      <w:i w:val="1"/>
      <w:iCs w:val="1"/>
    </w:rPr>
  </w:style>
  <w:style w:type="paragraph" w:styleId="Heading9">
    <w:name w:val="heading 9"/>
    <w:basedOn w:val="Normal"/>
    <w:next w:val="Normal"/>
    <w:link w:val="Heading9Char"/>
    <w:qFormat w:val="1"/>
    <w:rsid w:val="00B1176F"/>
    <w:pPr>
      <w:spacing w:after="60" w:before="240"/>
      <w:outlineLvl w:val="8"/>
    </w:pPr>
    <w:rPr>
      <w:rFonts w:ascii="Arial" w:hAnsi="Arial"/>
      <w:sz w:val="22"/>
      <w:szCs w:val="22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Footer">
    <w:name w:val="footer"/>
    <w:basedOn w:val="Normal"/>
    <w:link w:val="FooterChar"/>
    <w:uiPriority w:val="99"/>
    <w:rsid w:val="00B1176F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link w:val="BodyTextChar"/>
    <w:rsid w:val="00B1176F"/>
    <w:rPr>
      <w:b w:val="1"/>
      <w:bCs w:val="1"/>
    </w:rPr>
  </w:style>
  <w:style w:type="character" w:styleId="PageNumber">
    <w:name w:val="page number"/>
    <w:basedOn w:val="DefaultParagraphFont"/>
    <w:rsid w:val="00B1176F"/>
  </w:style>
  <w:style w:type="paragraph" w:styleId="BodyTextIndent">
    <w:name w:val="Body Text Indent"/>
    <w:basedOn w:val="Normal"/>
    <w:link w:val="BodyTextIndentChar"/>
    <w:rsid w:val="00B1176F"/>
    <w:pPr>
      <w:spacing w:after="120"/>
      <w:ind w:left="283"/>
    </w:pPr>
  </w:style>
  <w:style w:type="paragraph" w:styleId="BodyText2">
    <w:name w:val="Body Text 2"/>
    <w:basedOn w:val="Normal"/>
    <w:link w:val="BodyText2Char"/>
    <w:rsid w:val="00B1176F"/>
    <w:rPr>
      <w:b w:val="1"/>
      <w:bCs w:val="1"/>
      <w:sz w:val="28"/>
      <w:szCs w:val="28"/>
    </w:rPr>
  </w:style>
  <w:style w:type="paragraph" w:styleId="FootnoteText">
    <w:name w:val="footnote text"/>
    <w:basedOn w:val="Normal"/>
    <w:link w:val="FootnoteTextChar"/>
    <w:rsid w:val="00B1176F"/>
    <w:rPr>
      <w:sz w:val="20"/>
      <w:szCs w:val="20"/>
    </w:rPr>
  </w:style>
  <w:style w:type="paragraph" w:styleId="BlockText">
    <w:name w:val="Block Text"/>
    <w:basedOn w:val="Normal"/>
    <w:rsid w:val="00B1176F"/>
    <w:pPr>
      <w:ind w:left="-180" w:right="-180"/>
      <w:jc w:val="lowKashida"/>
    </w:pPr>
    <w:rPr>
      <w:sz w:val="36"/>
      <w:szCs w:val="36"/>
      <w:lang w:eastAsia="ar-SA"/>
    </w:rPr>
  </w:style>
  <w:style w:type="paragraph" w:styleId="BodyTextIndent2">
    <w:name w:val="Body Text Indent 2"/>
    <w:basedOn w:val="Normal"/>
    <w:link w:val="BodyTextIndent2Char"/>
    <w:rsid w:val="00B1176F"/>
    <w:pPr>
      <w:ind w:left="360" w:hanging="540"/>
    </w:pPr>
    <w:rPr>
      <w:sz w:val="20"/>
    </w:rPr>
  </w:style>
  <w:style w:type="paragraph" w:styleId="BodyText3">
    <w:name w:val="Body Text 3"/>
    <w:basedOn w:val="Normal"/>
    <w:link w:val="BodyText3Char"/>
    <w:rsid w:val="00B1176F"/>
    <w:rPr>
      <w:sz w:val="20"/>
      <w:szCs w:val="20"/>
      <w:lang w:bidi="ar-EG"/>
    </w:rPr>
  </w:style>
  <w:style w:type="character" w:styleId="FootnoteReference">
    <w:name w:val="footnote reference"/>
    <w:rsid w:val="00B1176F"/>
    <w:rPr>
      <w:vertAlign w:val="superscript"/>
    </w:rPr>
  </w:style>
  <w:style w:type="paragraph" w:styleId="Header">
    <w:name w:val="header"/>
    <w:basedOn w:val="Normal"/>
    <w:link w:val="HeaderChar"/>
    <w:uiPriority w:val="99"/>
    <w:rsid w:val="00B1176F"/>
    <w:pPr>
      <w:tabs>
        <w:tab w:val="center" w:pos="4320"/>
        <w:tab w:val="right" w:pos="8640"/>
      </w:tabs>
    </w:pPr>
  </w:style>
  <w:style w:type="paragraph" w:styleId="Subtitle">
    <w:name w:val="Subtitle"/>
    <w:basedOn w:val="Normal"/>
    <w:link w:val="SubtitleChar"/>
    <w:qFormat w:val="1"/>
    <w:rsid w:val="00B1176F"/>
    <w:rPr>
      <w:b w:val="1"/>
      <w:bCs w:val="1"/>
      <w:sz w:val="28"/>
      <w:szCs w:val="28"/>
    </w:rPr>
  </w:style>
  <w:style w:type="paragraph" w:styleId="DocumentMap">
    <w:name w:val="Document Map"/>
    <w:basedOn w:val="Normal"/>
    <w:link w:val="DocumentMapChar"/>
    <w:rsid w:val="00B1176F"/>
    <w:pPr>
      <w:shd w:color="auto" w:fill="000080" w:val="clear"/>
    </w:pPr>
    <w:rPr>
      <w:rFonts w:ascii="Tahoma" w:hAnsi="Tahoma"/>
      <w:sz w:val="20"/>
      <w:szCs w:val="20"/>
    </w:rPr>
  </w:style>
  <w:style w:type="paragraph" w:styleId="Title">
    <w:name w:val="Title"/>
    <w:basedOn w:val="Normal"/>
    <w:link w:val="TitleChar"/>
    <w:qFormat w:val="1"/>
    <w:rsid w:val="00B1176F"/>
    <w:pPr>
      <w:jc w:val="center"/>
    </w:pPr>
    <w:rPr>
      <w:sz w:val="32"/>
      <w:szCs w:val="32"/>
      <w:lang w:val="en-GB"/>
    </w:rPr>
  </w:style>
  <w:style w:type="paragraph" w:styleId="BalloonText">
    <w:name w:val="Balloon Text"/>
    <w:basedOn w:val="Normal"/>
    <w:link w:val="BalloonTextChar"/>
    <w:unhideWhenUsed w:val="1"/>
    <w:rsid w:val="00FC79D1"/>
    <w:rPr>
      <w:rFonts w:ascii="Tahoma" w:hAnsi="Tahoma"/>
      <w:sz w:val="16"/>
      <w:szCs w:val="16"/>
    </w:rPr>
  </w:style>
  <w:style w:type="character" w:styleId="BalloonTextChar" w:customStyle="1">
    <w:name w:val="Balloon Text Char"/>
    <w:link w:val="BalloonText"/>
    <w:rsid w:val="00FC79D1"/>
    <w:rPr>
      <w:rFonts w:ascii="Tahoma" w:cs="Tahoma" w:hAnsi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 w:val="1"/>
    <w:rsid w:val="00A37EAB"/>
    <w:pPr>
      <w:ind w:left="720"/>
      <w:contextualSpacing w:val="1"/>
    </w:pPr>
  </w:style>
  <w:style w:type="table" w:styleId="TableGrid">
    <w:name w:val="Table Grid"/>
    <w:basedOn w:val="TableNormal"/>
    <w:uiPriority w:val="59"/>
    <w:rsid w:val="00DB1943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TOCHeading">
    <w:name w:val="TOC Heading"/>
    <w:basedOn w:val="Heading1"/>
    <w:next w:val="Normal"/>
    <w:uiPriority w:val="39"/>
    <w:unhideWhenUsed w:val="1"/>
    <w:qFormat w:val="1"/>
    <w:rsid w:val="00470372"/>
    <w:pPr>
      <w:keepLines w:val="1"/>
      <w:spacing w:before="480" w:line="276" w:lineRule="auto"/>
      <w:outlineLvl w:val="9"/>
    </w:pPr>
    <w:rPr>
      <w:rFonts w:ascii="Cambria" w:hAnsi="Cambria"/>
      <w:color w:val="365f91"/>
    </w:rPr>
  </w:style>
  <w:style w:type="paragraph" w:styleId="TOC1">
    <w:name w:val="toc 1"/>
    <w:basedOn w:val="Normal"/>
    <w:next w:val="Normal"/>
    <w:autoRedefine w:val="1"/>
    <w:uiPriority w:val="39"/>
    <w:unhideWhenUsed w:val="1"/>
    <w:rsid w:val="007D4EF1"/>
    <w:pPr>
      <w:tabs>
        <w:tab w:val="right" w:leader="dot" w:pos="8630"/>
      </w:tabs>
      <w:bidi w:val="1"/>
      <w:spacing w:after="100"/>
    </w:pPr>
    <w:rPr>
      <w:b w:val="1"/>
      <w:bCs w:val="1"/>
      <w:noProof w:val="1"/>
      <w:lang w:bidi="ar-EG"/>
    </w:rPr>
  </w:style>
  <w:style w:type="paragraph" w:styleId="TOC2">
    <w:name w:val="toc 2"/>
    <w:basedOn w:val="Normal"/>
    <w:next w:val="Normal"/>
    <w:autoRedefine w:val="1"/>
    <w:uiPriority w:val="39"/>
    <w:unhideWhenUsed w:val="1"/>
    <w:rsid w:val="00470372"/>
    <w:pPr>
      <w:spacing w:after="100"/>
      <w:ind w:left="240"/>
    </w:pPr>
  </w:style>
  <w:style w:type="paragraph" w:styleId="TOC3">
    <w:name w:val="toc 3"/>
    <w:basedOn w:val="Normal"/>
    <w:next w:val="Normal"/>
    <w:autoRedefine w:val="1"/>
    <w:uiPriority w:val="39"/>
    <w:unhideWhenUsed w:val="1"/>
    <w:rsid w:val="00470372"/>
    <w:pPr>
      <w:spacing w:after="100"/>
      <w:ind w:left="480"/>
    </w:pPr>
  </w:style>
  <w:style w:type="character" w:styleId="Hyperlink">
    <w:name w:val="Hyperlink"/>
    <w:uiPriority w:val="99"/>
    <w:unhideWhenUsed w:val="1"/>
    <w:rsid w:val="00470372"/>
    <w:rPr>
      <w:color w:val="0000ff"/>
      <w:u w:val="single"/>
    </w:rPr>
  </w:style>
  <w:style w:type="character" w:styleId="FooterChar" w:customStyle="1">
    <w:name w:val="Footer Char"/>
    <w:link w:val="Footer"/>
    <w:uiPriority w:val="99"/>
    <w:rsid w:val="004E1D6E"/>
    <w:rPr>
      <w:sz w:val="24"/>
      <w:szCs w:val="24"/>
    </w:rPr>
  </w:style>
  <w:style w:type="character" w:styleId="Strong">
    <w:name w:val="Strong"/>
    <w:uiPriority w:val="22"/>
    <w:qFormat w:val="1"/>
    <w:rsid w:val="00E54C65"/>
    <w:rPr>
      <w:b w:val="1"/>
      <w:bCs w:val="1"/>
    </w:rPr>
  </w:style>
  <w:style w:type="character" w:styleId="Heading3Char" w:customStyle="1">
    <w:name w:val="Heading 3 Char"/>
    <w:link w:val="Heading3"/>
    <w:rsid w:val="00A3606A"/>
    <w:rPr>
      <w:b w:val="1"/>
      <w:bCs w:val="1"/>
      <w:sz w:val="32"/>
      <w:szCs w:val="24"/>
    </w:rPr>
  </w:style>
  <w:style w:type="character" w:styleId="HeaderChar" w:customStyle="1">
    <w:name w:val="Header Char"/>
    <w:link w:val="Header"/>
    <w:uiPriority w:val="99"/>
    <w:rsid w:val="00A3606A"/>
    <w:rPr>
      <w:sz w:val="24"/>
      <w:szCs w:val="24"/>
    </w:rPr>
  </w:style>
  <w:style w:type="character" w:styleId="Heading7Char" w:customStyle="1">
    <w:name w:val="Heading 7 Char"/>
    <w:link w:val="Heading7"/>
    <w:rsid w:val="00886520"/>
    <w:rPr>
      <w:sz w:val="24"/>
      <w:szCs w:val="24"/>
    </w:rPr>
  </w:style>
  <w:style w:type="character" w:styleId="BodyTextChar" w:customStyle="1">
    <w:name w:val="Body Text Char"/>
    <w:link w:val="BodyText"/>
    <w:rsid w:val="00886520"/>
    <w:rPr>
      <w:b w:val="1"/>
      <w:bCs w:val="1"/>
      <w:sz w:val="24"/>
      <w:szCs w:val="24"/>
    </w:rPr>
  </w:style>
  <w:style w:type="character" w:styleId="FootnoteTextChar" w:customStyle="1">
    <w:name w:val="Footnote Text Char"/>
    <w:basedOn w:val="DefaultParagraphFont"/>
    <w:link w:val="FootnoteText"/>
    <w:rsid w:val="00886520"/>
  </w:style>
  <w:style w:type="character" w:styleId="SubtitleChar" w:customStyle="1">
    <w:name w:val="Subtitle Char"/>
    <w:link w:val="Subtitle"/>
    <w:rsid w:val="00886520"/>
    <w:rPr>
      <w:b w:val="1"/>
      <w:bCs w:val="1"/>
      <w:sz w:val="28"/>
      <w:szCs w:val="28"/>
    </w:rPr>
  </w:style>
  <w:style w:type="paragraph" w:styleId="yiv2125367492msonormal" w:customStyle="1">
    <w:name w:val="yiv2125367492msonormal"/>
    <w:basedOn w:val="Normal"/>
    <w:rsid w:val="00D47DF9"/>
    <w:pPr>
      <w:spacing w:after="100" w:afterAutospacing="1" w:before="100" w:beforeAutospacing="1"/>
    </w:pPr>
  </w:style>
  <w:style w:type="character" w:styleId="TitleChar" w:customStyle="1">
    <w:name w:val="Title Char"/>
    <w:link w:val="Title"/>
    <w:rsid w:val="00D47DF9"/>
    <w:rPr>
      <w:sz w:val="32"/>
      <w:szCs w:val="32"/>
      <w:lang w:val="en-GB"/>
    </w:rPr>
  </w:style>
  <w:style w:type="character" w:styleId="Heading1Char" w:customStyle="1">
    <w:name w:val="Heading 1 Char"/>
    <w:link w:val="Heading1"/>
    <w:rsid w:val="001C3FF9"/>
    <w:rPr>
      <w:rFonts w:ascii="Arial" w:cs="Arial" w:hAnsi="Arial"/>
      <w:b w:val="1"/>
      <w:bCs w:val="1"/>
      <w:color w:val="273444"/>
      <w:sz w:val="22"/>
      <w:szCs w:val="22"/>
      <w:lang w:bidi="ar-EG"/>
    </w:rPr>
  </w:style>
  <w:style w:type="character" w:styleId="Heading2Char" w:customStyle="1">
    <w:name w:val="Heading 2 Char"/>
    <w:link w:val="Heading2"/>
    <w:rsid w:val="005C735D"/>
    <w:rPr>
      <w:rFonts w:asciiTheme="majorBidi" w:cstheme="majorBidi" w:hAnsiTheme="majorBidi"/>
      <w:b w:val="1"/>
      <w:bCs w:val="1"/>
      <w:sz w:val="24"/>
      <w:szCs w:val="24"/>
    </w:rPr>
  </w:style>
  <w:style w:type="character" w:styleId="Heading4Char" w:customStyle="1">
    <w:name w:val="Heading 4 Char"/>
    <w:link w:val="Heading4"/>
    <w:rsid w:val="00D47DF9"/>
    <w:rPr>
      <w:b w:val="1"/>
      <w:bCs w:val="1"/>
      <w:sz w:val="28"/>
      <w:szCs w:val="28"/>
    </w:rPr>
  </w:style>
  <w:style w:type="character" w:styleId="Heading5Char" w:customStyle="1">
    <w:name w:val="Heading 5 Char"/>
    <w:link w:val="Heading5"/>
    <w:rsid w:val="00D47DF9"/>
    <w:rPr>
      <w:b w:val="1"/>
      <w:sz w:val="24"/>
      <w:szCs w:val="28"/>
      <w:lang w:bidi="ar-EG"/>
    </w:rPr>
  </w:style>
  <w:style w:type="character" w:styleId="Heading6Char" w:customStyle="1">
    <w:name w:val="Heading 6 Char"/>
    <w:link w:val="Heading6"/>
    <w:rsid w:val="00D47DF9"/>
    <w:rPr>
      <w:b w:val="1"/>
      <w:bCs w:val="1"/>
      <w:sz w:val="24"/>
      <w:szCs w:val="28"/>
    </w:rPr>
  </w:style>
  <w:style w:type="character" w:styleId="Heading8Char" w:customStyle="1">
    <w:name w:val="Heading 8 Char"/>
    <w:link w:val="Heading8"/>
    <w:rsid w:val="00D47DF9"/>
    <w:rPr>
      <w:i w:val="1"/>
      <w:iCs w:val="1"/>
      <w:sz w:val="24"/>
      <w:szCs w:val="24"/>
    </w:rPr>
  </w:style>
  <w:style w:type="character" w:styleId="Heading9Char" w:customStyle="1">
    <w:name w:val="Heading 9 Char"/>
    <w:link w:val="Heading9"/>
    <w:rsid w:val="00D47DF9"/>
    <w:rPr>
      <w:rFonts w:ascii="Arial" w:cs="Arial" w:hAnsi="Arial"/>
      <w:sz w:val="22"/>
      <w:szCs w:val="22"/>
    </w:rPr>
  </w:style>
  <w:style w:type="character" w:styleId="BodyTextIndentChar" w:customStyle="1">
    <w:name w:val="Body Text Indent Char"/>
    <w:link w:val="BodyTextIndent"/>
    <w:rsid w:val="00D47DF9"/>
    <w:rPr>
      <w:sz w:val="24"/>
      <w:szCs w:val="24"/>
    </w:rPr>
  </w:style>
  <w:style w:type="character" w:styleId="BodyText2Char" w:customStyle="1">
    <w:name w:val="Body Text 2 Char"/>
    <w:link w:val="BodyText2"/>
    <w:rsid w:val="00D47DF9"/>
    <w:rPr>
      <w:b w:val="1"/>
      <w:bCs w:val="1"/>
      <w:sz w:val="28"/>
      <w:szCs w:val="28"/>
    </w:rPr>
  </w:style>
  <w:style w:type="character" w:styleId="BodyTextIndent2Char" w:customStyle="1">
    <w:name w:val="Body Text Indent 2 Char"/>
    <w:link w:val="BodyTextIndent2"/>
    <w:rsid w:val="00D47DF9"/>
    <w:rPr>
      <w:szCs w:val="24"/>
    </w:rPr>
  </w:style>
  <w:style w:type="character" w:styleId="BodyText3Char" w:customStyle="1">
    <w:name w:val="Body Text 3 Char"/>
    <w:link w:val="BodyText3"/>
    <w:rsid w:val="00D47DF9"/>
    <w:rPr>
      <w:lang w:bidi="ar-EG"/>
    </w:rPr>
  </w:style>
  <w:style w:type="character" w:styleId="DocumentMapChar" w:customStyle="1">
    <w:name w:val="Document Map Char"/>
    <w:link w:val="DocumentMap"/>
    <w:rsid w:val="00D47DF9"/>
    <w:rPr>
      <w:rFonts w:ascii="Tahoma" w:cs="Tahoma" w:hAnsi="Tahoma"/>
      <w:shd w:color="auto" w:fill="000080" w:val="clear"/>
    </w:rPr>
  </w:style>
  <w:style w:type="character" w:styleId="apple-converted-space" w:customStyle="1">
    <w:name w:val="apple-converted-space"/>
    <w:basedOn w:val="DefaultParagraphFont"/>
    <w:rsid w:val="005B1062"/>
  </w:style>
  <w:style w:type="character" w:styleId="CommentReference">
    <w:name w:val="annotation reference"/>
    <w:basedOn w:val="DefaultParagraphFont"/>
    <w:uiPriority w:val="99"/>
    <w:semiHidden w:val="1"/>
    <w:unhideWhenUsed w:val="1"/>
    <w:rsid w:val="00DF5F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 w:val="1"/>
    <w:unhideWhenUsed w:val="1"/>
    <w:rsid w:val="00DF5FBB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 w:val="1"/>
    <w:rsid w:val="00DF5FBB"/>
  </w:style>
  <w:style w:type="paragraph" w:styleId="CommentSubject">
    <w:name w:val="annotation subject"/>
    <w:basedOn w:val="CommentText"/>
    <w:next w:val="CommentText"/>
    <w:link w:val="CommentSubjectChar"/>
    <w:uiPriority w:val="99"/>
    <w:semiHidden w:val="1"/>
    <w:unhideWhenUsed w:val="1"/>
    <w:rsid w:val="00DF5FBB"/>
    <w:rPr>
      <w:b w:val="1"/>
      <w:bCs w:val="1"/>
    </w:rPr>
  </w:style>
  <w:style w:type="character" w:styleId="CommentSubjectChar" w:customStyle="1">
    <w:name w:val="Comment Subject Char"/>
    <w:basedOn w:val="CommentTextChar"/>
    <w:link w:val="CommentSubject"/>
    <w:uiPriority w:val="99"/>
    <w:semiHidden w:val="1"/>
    <w:rsid w:val="00DF5FBB"/>
    <w:rPr>
      <w:b w:val="1"/>
      <w:bCs w:val="1"/>
    </w:rPr>
  </w:style>
  <w:style w:type="table" w:styleId="GridTable5Dark-Accent11" w:customStyle="1">
    <w:name w:val="Grid Table 5 Dark - Accent 11"/>
    <w:basedOn w:val="TableNormal"/>
    <w:uiPriority w:val="50"/>
    <w:rsid w:val="00312DD9"/>
    <w:tblPr>
      <w:tblStyleRowBandSize w:val="1"/>
      <w:tblStyleColBandSize w:val="1"/>
      <w:tblBorders>
        <w:top w:color="ffffff" w:space="0" w:sz="4" w:themeColor="background1" w:val="single"/>
        <w:left w:color="ffffff" w:space="0" w:sz="4" w:themeColor="background1" w:val="single"/>
        <w:bottom w:color="ffffff" w:space="0" w:sz="4" w:themeColor="background1" w:val="single"/>
        <w:right w:color="ffffff" w:space="0" w:sz="4" w:themeColor="background1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dbe5f1" w:themeFill="accent1" w:themeFillTint="000033" w:val="clear"/>
    </w:tcPr>
    <w:tblStylePr w:type="firstRow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left w:color="ffffff" w:space="0" w:sz="4" w:themeColor="background1" w:val="single"/>
          <w:right w:color="ffffff" w:space="0" w:sz="4" w:themeColor="background1" w:val="single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left w:color="ffffff" w:space="0" w:sz="4" w:themeColor="background1" w:val="single"/>
          <w:bottom w:color="ffffff" w:space="0" w:sz="4" w:themeColor="background1" w:val="single"/>
          <w:right w:color="ffffff" w:space="0" w:sz="4" w:themeColor="background1" w:val="single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left w:color="ffffff" w:space="0" w:sz="4" w:themeColor="background1" w:val="single"/>
          <w:bottom w:color="ffffff" w:space="0" w:sz="4" w:themeColor="background1" w:val="single"/>
          <w:insideV w:space="0" w:sz="0" w:val="nil"/>
        </w:tcBorders>
        <w:shd w:color="auto" w:fill="4f81bd" w:themeFill="accent1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bottom w:color="ffffff" w:space="0" w:sz="4" w:themeColor="background1" w:val="single"/>
          <w:right w:color="ffffff" w:space="0" w:sz="4" w:themeColor="background1" w:val="single"/>
          <w:insideV w:space="0" w:sz="0" w:val="nil"/>
        </w:tcBorders>
        <w:shd w:color="auto" w:fill="4f81bd" w:themeFill="accent1" w:val="clear"/>
      </w:tcPr>
    </w:tblStylePr>
    <w:tblStylePr w:type="band1Vert">
      <w:tblPr/>
      <w:tcPr>
        <w:shd w:color="auto" w:fill="b8cce4" w:themeFill="accent1" w:themeFillTint="000066" w:val="clear"/>
      </w:tcPr>
    </w:tblStylePr>
    <w:tblStylePr w:type="band1Horz">
      <w:tblPr/>
      <w:tcPr>
        <w:shd w:color="auto" w:fill="b8cce4" w:themeFill="accent1" w:themeFillTint="000066" w:val="clear"/>
      </w:tcPr>
    </w:tblStylePr>
  </w:style>
  <w:style w:type="paragraph" w:styleId="NoSpacing">
    <w:name w:val="No Spacing"/>
    <w:uiPriority w:val="1"/>
    <w:qFormat w:val="1"/>
    <w:rsid w:val="00EF018C"/>
    <w:rPr>
      <w:sz w:val="24"/>
      <w:szCs w:val="24"/>
    </w:rPr>
  </w:style>
  <w:style w:type="paragraph" w:styleId="NormalWeb">
    <w:name w:val="Normal (Web)"/>
    <w:basedOn w:val="Normal"/>
    <w:uiPriority w:val="99"/>
    <w:unhideWhenUsed w:val="1"/>
    <w:rsid w:val="0098321D"/>
    <w:pPr>
      <w:spacing w:after="100" w:afterAutospacing="1" w:before="100" w:beforeAutospacing="1"/>
    </w:pPr>
    <w:rPr>
      <w:lang w:eastAsia="en-GB" w:val="en-GB"/>
    </w:rPr>
  </w:style>
  <w:style w:type="paragraph" w:styleId="Subtitle">
    <w:name w:val="Subtitle"/>
    <w:basedOn w:val="Normal"/>
    <w:next w:val="Normal"/>
    <w:pPr/>
    <w:rPr>
      <w:b w:val="1"/>
      <w:sz w:val="28"/>
      <w:szCs w:val="2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dbe5f1" w:val="clear"/>
    </w:tc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dbe5f1" w:val="clear"/>
    </w:tc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dbe5f1" w:val="clear"/>
    </w:tc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dbe5f1" w:val="clear"/>
    </w:tcPr>
  </w:style>
  <w:style w:type="table" w:styleId="Table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dbe5f1" w:val="clear"/>
    </w:tc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dbe5f1" w:val="clear"/>
    </w:tcPr>
  </w:style>
  <w:style w:type="table" w:styleId="Table1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dbe5f1" w:val="clear"/>
    </w:tcPr>
  </w:style>
  <w:style w:type="table" w:styleId="Table1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dbe5f1" w:val="clear"/>
    </w:tcPr>
  </w:style>
  <w:style w:type="table" w:styleId="Table1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dbe5f1" w:val="clear"/>
    </w:tcPr>
  </w:style>
  <w:style w:type="paragraph" w:styleId="Subtitle">
    <w:name w:val="Subtitle"/>
    <w:basedOn w:val="Normal"/>
    <w:next w:val="Normal"/>
    <w:pPr/>
    <w:rPr>
      <w:b w:val="1"/>
      <w:sz w:val="28"/>
      <w:szCs w:val="2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dbe5f1" w:val="clear"/>
    </w:tc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dbe5f1" w:val="clear"/>
    </w:tc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dbe5f1" w:val="clear"/>
    </w:tc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dbe5f1" w:val="clear"/>
    </w:tc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dbe5f1" w:val="clear"/>
    </w:tc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dbe5f1" w:val="clear"/>
    </w:tcPr>
  </w:style>
  <w:style w:type="table" w:styleId="Table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dbe5f1" w:val="clear"/>
    </w:tcPr>
  </w:style>
  <w:style w:type="table" w:styleId="Table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dbe5f1" w:val="clear"/>
    </w:tcPr>
  </w:style>
  <w:style w:type="table" w:styleId="Table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dbe5f1" w:val="clear"/>
    </w:tc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dbe5f1" w:val="clear"/>
    </w:tc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dbe5f1" w:val="clear"/>
    </w:tcPr>
  </w:style>
  <w:style w:type="table" w:styleId="Table1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dbe5f1" w:val="clear"/>
    </w:tcPr>
  </w:style>
  <w:style w:type="table" w:styleId="Table1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dbe5f1" w:val="clear"/>
    </w:tcPr>
  </w:style>
  <w:style w:type="table" w:styleId="Table1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dbe5f1" w:val="clear"/>
    </w:tc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Relationship Id="rId2" Type="http://schemas.openxmlformats.org/officeDocument/2006/relationships/image" Target="media/image3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TQwFAfNOJei1v1RGLRF/S6/fz5Q==">AMUW2mX8Tpcd1YUxNFZoQllvI2+Y1Y9MvmPWCFxLeUEIxYoRbhX3OE+a9/i35tVKG953cP+vixx4ggh/CPX56tf8eHqw5B/hAx/L8h1sGudt9Ski3kaS7Rp6ZtRC5vYmG5+yIeaekxz/NxFzugFaG6QmAXJ0co3Z0RtayQyuAH0C5UAP+w6Av5xt1i8tXaRJLjvRfITsz6GtXPteEwjUQsT64SABfofvA3MBMBWsKiOrHYCezAOHL2ChztyhVqtW8tS6QrShmMWFitdcwi/NxsQj5fyp4njRZUzChi8TNCbfF4tA4UicKEvJsFPxkHgc1BphgAvvxeVXw6hwA0iuAdQK360QcHRL8AkRsKZeVb+u0Ohdyk3BfmrE64JeL300kstPQWi8dEAhy7qDN6SvESOu4A9UC1y7CiPqhLf1zaRnAL1Xqcp4neuDe51kMozLVLvwYHGFoCTQY0MIKE/m8vW4sYde/YSxq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2021-11-02T05:05:00Z</dcterms:created>
  <dc:creator>Ian Allen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0x0101005973D513407A2343BB0FC819A206E910</vt:lpwstr>
  </property>
</Properties>
</file>